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="0051261E">
        <w:rPr>
          <w:rFonts w:ascii="Calibri" w:hAnsi="Calibri" w:cs="Calibri"/>
          <w:spacing w:val="-2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</w:p>
    <w:p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835"/>
      </w:tblGrid>
      <w:tr w:rsidR="00BD1842" w:rsidRPr="00AF366C" w:rsidTr="00FD1624">
        <w:tc>
          <w:tcPr>
            <w:tcW w:w="7655" w:type="dxa"/>
          </w:tcPr>
          <w:p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835" w:type="dxa"/>
          </w:tcPr>
          <w:p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:rsidR="002B6FCD" w:rsidRDefault="002B6FCD" w:rsidP="00572A64">
      <w:pPr>
        <w:jc w:val="center"/>
        <w:rPr>
          <w:b/>
          <w:sz w:val="28"/>
          <w:szCs w:val="28"/>
        </w:rPr>
      </w:pPr>
    </w:p>
    <w:p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37"/>
        <w:gridCol w:w="567"/>
        <w:gridCol w:w="3686"/>
      </w:tblGrid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:rsidR="00BD1842" w:rsidRPr="00EC5174" w:rsidRDefault="0000422F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RPr="009B6B4E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>Ė MARKĖ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D.1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="00280D84">
              <w:rPr>
                <w:sz w:val="24"/>
                <w:szCs w:val="24"/>
              </w:rPr>
              <w:t>(VIN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kg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5C68FE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 w:rsidR="005C68FE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, PASKIRTIS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:rsidR="00BD1842" w:rsidRPr="001F3389" w:rsidRDefault="00BD1842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-SZ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J.1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TŪRIS 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P.1</w:t>
            </w:r>
          </w:p>
        </w:tc>
        <w:tc>
          <w:tcPr>
            <w:tcW w:w="3686" w:type="dxa"/>
          </w:tcPr>
          <w:p w:rsidR="00BD1842" w:rsidRPr="00EC5174" w:rsidRDefault="00FD1624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1842" w:rsidRPr="00EC5174">
              <w:rPr>
                <w:sz w:val="24"/>
                <w:szCs w:val="24"/>
              </w:rPr>
              <w:t>cm</w:t>
            </w:r>
            <w:r w:rsidR="00BD1842" w:rsidRPr="00EC5174">
              <w:rPr>
                <w:rFonts w:cs="Calibri"/>
                <w:sz w:val="24"/>
                <w:szCs w:val="24"/>
              </w:rPr>
              <w:t>³</w:t>
            </w:r>
          </w:p>
        </w:tc>
      </w:tr>
      <w:tr w:rsidR="00A95738" w:rsidTr="00EC5174">
        <w:tc>
          <w:tcPr>
            <w:tcW w:w="6237" w:type="dxa"/>
          </w:tcPr>
          <w:p w:rsidR="00A95738" w:rsidRPr="00A95738" w:rsidRDefault="00A95738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VARIKLIO DIDŽIAUSIA NAUDINGOJI GALIA </w:t>
            </w:r>
          </w:p>
        </w:tc>
        <w:tc>
          <w:tcPr>
            <w:tcW w:w="567" w:type="dxa"/>
          </w:tcPr>
          <w:p w:rsidR="00A95738" w:rsidRPr="00EC5174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3686" w:type="dxa"/>
          </w:tcPr>
          <w:p w:rsidR="00A95738" w:rsidRPr="00A95738" w:rsidRDefault="00A95738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r w:rsidRPr="00A95738">
              <w:rPr>
                <w:sz w:val="24"/>
                <w:szCs w:val="24"/>
              </w:rPr>
              <w:t>kW</w:t>
            </w: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(benzinas, dyzelinas, elektra)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A95738" w:rsidTr="00EC5174">
        <w:tc>
          <w:tcPr>
            <w:tcW w:w="6237" w:type="dxa"/>
          </w:tcPr>
          <w:p w:rsidR="00A95738" w:rsidRPr="00EC5174" w:rsidRDefault="00A95738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VARIKLIO KODAS</w:t>
            </w:r>
          </w:p>
        </w:tc>
        <w:tc>
          <w:tcPr>
            <w:tcW w:w="567" w:type="dxa"/>
          </w:tcPr>
          <w:p w:rsidR="00A95738" w:rsidRPr="00A95738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686" w:type="dxa"/>
          </w:tcPr>
          <w:p w:rsidR="00A95738" w:rsidRDefault="00A95738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A95738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S.1</w:t>
            </w:r>
          </w:p>
        </w:tc>
        <w:tc>
          <w:tcPr>
            <w:tcW w:w="3686" w:type="dxa"/>
          </w:tcPr>
          <w:p w:rsidR="00BD1842" w:rsidRPr="00A95738" w:rsidRDefault="00BD1842" w:rsidP="00A95738">
            <w:pPr>
              <w:spacing w:after="60" w:line="240" w:lineRule="auto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95738" w:rsidTr="00EC5174">
        <w:tc>
          <w:tcPr>
            <w:tcW w:w="6237" w:type="dxa"/>
          </w:tcPr>
          <w:p w:rsidR="00A95738" w:rsidRPr="00A95738" w:rsidRDefault="00A95738" w:rsidP="00A95738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GREIČIŲ DĖŽĖS TIPAS </w:t>
            </w:r>
            <w:r w:rsidRPr="00A957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mechaninė, automatinė</w:t>
            </w:r>
            <w:r w:rsidRPr="00A9573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95738" w:rsidRPr="00EC5174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95738" w:rsidRPr="00EC5174" w:rsidRDefault="00A95738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  <w:tr w:rsidR="00BD1842" w:rsidTr="00EC5174">
        <w:tc>
          <w:tcPr>
            <w:tcW w:w="6237" w:type="dxa"/>
          </w:tcPr>
          <w:p w:rsidR="00BD1842" w:rsidRPr="00EC5174" w:rsidRDefault="00BD1842" w:rsidP="00A95738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VAR</w:t>
            </w:r>
            <w:r w:rsidR="00A95738">
              <w:rPr>
                <w:b/>
                <w:sz w:val="24"/>
                <w:szCs w:val="24"/>
              </w:rPr>
              <w:t>ANTIEJI RATAI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r w:rsidRPr="00EC5174">
              <w:rPr>
                <w:sz w:val="24"/>
                <w:szCs w:val="24"/>
              </w:rPr>
              <w:t>(</w:t>
            </w:r>
            <w:r w:rsidR="00A95738">
              <w:rPr>
                <w:sz w:val="24"/>
                <w:szCs w:val="24"/>
              </w:rPr>
              <w:t>FWD, RWD, AWD</w:t>
            </w:r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:rsidR="00BD1842" w:rsidRPr="00EC5174" w:rsidRDefault="00BD1842" w:rsidP="00515687">
            <w:pPr>
              <w:spacing w:after="6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</w:tr>
    </w:tbl>
    <w:p w:rsidR="005C68FE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F3389">
        <w:rPr>
          <w:sz w:val="20"/>
          <w:szCs w:val="20"/>
        </w:rPr>
        <w:t>Keleiviniai</w:t>
      </w:r>
      <w:r w:rsidR="005C68FE">
        <w:rPr>
          <w:sz w:val="20"/>
          <w:szCs w:val="20"/>
        </w:rPr>
        <w:t xml:space="preserve"> </w:t>
      </w:r>
      <w:r w:rsidRPr="001F3389">
        <w:rPr>
          <w:sz w:val="20"/>
          <w:szCs w:val="20"/>
        </w:rPr>
        <w:t>automobiliai – M1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M2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M3, krovininiai</w:t>
      </w:r>
      <w:r w:rsidR="005C68FE">
        <w:rPr>
          <w:sz w:val="20"/>
          <w:szCs w:val="20"/>
        </w:rPr>
        <w:t xml:space="preserve"> </w:t>
      </w:r>
      <w:r w:rsidRPr="001F3389">
        <w:rPr>
          <w:sz w:val="20"/>
          <w:szCs w:val="20"/>
        </w:rPr>
        <w:t>automobiliai – N1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N2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N3</w:t>
      </w:r>
      <w:r>
        <w:rPr>
          <w:sz w:val="20"/>
          <w:szCs w:val="20"/>
        </w:rPr>
        <w:t xml:space="preserve">. </w:t>
      </w:r>
    </w:p>
    <w:p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Pr="000A4311">
        <w:rPr>
          <w:sz w:val="20"/>
          <w:szCs w:val="20"/>
        </w:rPr>
        <w:t>AA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sedanas, AB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hečbekas, AC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universalas, AD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>
        <w:rPr>
          <w:sz w:val="20"/>
          <w:szCs w:val="20"/>
        </w:rPr>
        <w:t>kupė (dvivietis)</w:t>
      </w:r>
      <w:r w:rsidRPr="000A4311">
        <w:rPr>
          <w:sz w:val="20"/>
          <w:szCs w:val="20"/>
        </w:rPr>
        <w:t>, AE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kabrioletas, AF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multifunkcinis</w:t>
      </w:r>
    </w:p>
    <w:p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1953"/>
        <w:gridCol w:w="236"/>
        <w:gridCol w:w="1355"/>
      </w:tblGrid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>Ė / KLASĖ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C456A0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(jei automobilis homologuotas)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r w:rsidRPr="00763C4F">
              <w:rPr>
                <w:sz w:val="24"/>
                <w:szCs w:val="24"/>
              </w:rPr>
              <w:t>mm</w:t>
            </w: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r w:rsidRPr="00763C4F">
              <w:rPr>
                <w:sz w:val="24"/>
                <w:szCs w:val="24"/>
              </w:rPr>
              <w:t>mm</w:t>
            </w: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:rsidTr="00D87AE5">
        <w:trPr>
          <w:trHeight w:val="318"/>
        </w:trPr>
        <w:tc>
          <w:tcPr>
            <w:tcW w:w="6946" w:type="dxa"/>
          </w:tcPr>
          <w:p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</w:pPr>
          </w:p>
        </w:tc>
      </w:tr>
    </w:tbl>
    <w:p w:rsidR="00C456A0" w:rsidRDefault="00C456A0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</w:rPr>
      </w:pPr>
    </w:p>
    <w:p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:rsidR="0000422F" w:rsidRPr="00233E23" w:rsidRDefault="0000422F" w:rsidP="0000422F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27"/>
        <w:gridCol w:w="1559"/>
        <w:gridCol w:w="3969"/>
      </w:tblGrid>
      <w:tr w:rsidR="0000422F" w:rsidRPr="00763C4F" w:rsidTr="00764825">
        <w:tc>
          <w:tcPr>
            <w:tcW w:w="95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Grupės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Detalė, mazgas, sistema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Konstrukciniaipakeitimai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Paaiškinimas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Galinio</w:t>
            </w:r>
            <w:r w:rsidR="00520F7A">
              <w:t xml:space="preserve"> </w:t>
            </w:r>
            <w:r w:rsidRPr="00763C4F">
              <w:t>valstybinio</w:t>
            </w:r>
            <w:r w:rsidR="00520F7A">
              <w:t xml:space="preserve"> </w:t>
            </w:r>
            <w:r w:rsidRPr="00763C4F">
              <w:t>numerio</w:t>
            </w:r>
            <w:r w:rsidR="00520F7A">
              <w:t xml:space="preserve"> </w:t>
            </w:r>
            <w:r w:rsidRPr="00763C4F">
              <w:t>ženklo</w:t>
            </w:r>
            <w:r w:rsidR="00520F7A">
              <w:t xml:space="preserve"> </w:t>
            </w:r>
            <w:r w:rsidRPr="00763C4F">
              <w:t>vieta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Identifikavimo</w:t>
            </w:r>
            <w:r w:rsidR="00520F7A">
              <w:t xml:space="preserve"> </w:t>
            </w:r>
            <w:r w:rsidRPr="00763C4F">
              <w:t>numeris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jo</w:t>
            </w:r>
            <w:r w:rsidR="00520F7A">
              <w:t xml:space="preserve"> </w:t>
            </w:r>
            <w:r w:rsidRPr="00763C4F">
              <w:t>vieta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Darbinių</w:t>
            </w:r>
            <w:r w:rsidR="00520F7A">
              <w:t xml:space="preserve"> </w:t>
            </w:r>
            <w:r w:rsidRPr="00763C4F">
              <w:t>stabdžių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sumontuotos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stabdžių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sistemos</w:t>
            </w:r>
            <w:r>
              <w:rPr>
                <w:sz w:val="18"/>
                <w:szCs w:val="18"/>
              </w:rPr>
              <w:t xml:space="preserve"> (diskai, suportai, cilindrai, žarnos irk t.)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Stovėjimo</w:t>
            </w:r>
            <w:r w:rsidR="00520F7A">
              <w:t xml:space="preserve"> </w:t>
            </w:r>
            <w:r w:rsidRPr="00763C4F">
              <w:t>stabdžių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Stabdžių</w:t>
            </w:r>
            <w:r w:rsidR="00520F7A">
              <w:t xml:space="preserve"> </w:t>
            </w:r>
            <w:r w:rsidRPr="00763C4F">
              <w:t>antiblokavimo</w:t>
            </w:r>
            <w:r w:rsidR="00520F7A">
              <w:t xml:space="preserve"> </w:t>
            </w:r>
            <w:r w:rsidRPr="00763C4F">
              <w:t>sistema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422F" w:rsidRPr="00592E60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92E60">
              <w:rPr>
                <w:sz w:val="18"/>
                <w:szCs w:val="18"/>
              </w:rPr>
              <w:t>Stabd</w:t>
            </w:r>
            <w:r w:rsidRPr="00592E60">
              <w:rPr>
                <w:sz w:val="18"/>
                <w:szCs w:val="18"/>
                <w:lang w:val="lt-LT"/>
              </w:rPr>
              <w:t>žių diskų rotoriai gali turėti laisvumą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Vairo</w:t>
            </w:r>
            <w:r w:rsidR="00520F7A">
              <w:t xml:space="preserve"> </w:t>
            </w:r>
            <w:r w:rsidRPr="00763C4F">
              <w:t>mechanizmas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0422F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modifikuotas. Vairo stiprintuvas gali būti išmontuotas arba neveiksnus</w:t>
            </w:r>
          </w:p>
        </w:tc>
      </w:tr>
      <w:tr w:rsidR="0000422F" w:rsidRPr="00763C4F" w:rsidTr="00764825">
        <w:trPr>
          <w:trHeight w:val="624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Vairuotojo</w:t>
            </w:r>
            <w:r w:rsidR="00520F7A">
              <w:t xml:space="preserve"> </w:t>
            </w:r>
            <w:r w:rsidRPr="00763C4F">
              <w:t>matymo</w:t>
            </w:r>
            <w:r w:rsidR="00520F7A">
              <w:t xml:space="preserve"> </w:t>
            </w:r>
            <w:r w:rsidRPr="00763C4F">
              <w:t>laukas (kliūtys</w:t>
            </w:r>
            <w:r w:rsidR="00520F7A">
              <w:t xml:space="preserve"> </w:t>
            </w:r>
            <w:r w:rsidRPr="00763C4F">
              <w:t>vairuotojo</w:t>
            </w:r>
            <w:r w:rsidR="00520F7A">
              <w:t xml:space="preserve"> </w:t>
            </w:r>
            <w:r w:rsidRPr="00763C4F">
              <w:t>matymo</w:t>
            </w:r>
            <w:r w:rsidR="00520F7A">
              <w:t xml:space="preserve"> </w:t>
            </w:r>
            <w:r w:rsidRPr="00763C4F">
              <w:t>lauke)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34D61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034D61">
              <w:rPr>
                <w:sz w:val="18"/>
                <w:szCs w:val="18"/>
              </w:rPr>
              <w:t>Užklijuota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aukštesnė, nei max leidžia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reikalavimai, neskaidri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juosta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stiklo</w:t>
            </w:r>
            <w:r w:rsidR="00520F7A">
              <w:rPr>
                <w:sz w:val="18"/>
                <w:szCs w:val="18"/>
              </w:rPr>
              <w:t xml:space="preserve"> </w:t>
            </w:r>
            <w:r w:rsidRPr="00034D61">
              <w:rPr>
                <w:sz w:val="18"/>
                <w:szCs w:val="18"/>
              </w:rPr>
              <w:t>viršuje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Priekinis</w:t>
            </w:r>
            <w:r w:rsidR="00520F7A">
              <w:t xml:space="preserve"> </w:t>
            </w:r>
            <w:r w:rsidRPr="00763C4F">
              <w:t>stiklas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Galinio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šoninių</w:t>
            </w:r>
            <w:r w:rsidR="00520F7A">
              <w:t xml:space="preserve"> </w:t>
            </w:r>
            <w:r w:rsidRPr="00763C4F">
              <w:t>langų</w:t>
            </w:r>
            <w:r w:rsidR="00520F7A">
              <w:t xml:space="preserve"> </w:t>
            </w:r>
            <w:r w:rsidRPr="00763C4F">
              <w:t>stiklai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Užklijuota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apsauginė</w:t>
            </w:r>
            <w:r w:rsidR="00520F7A">
              <w:rPr>
                <w:sz w:val="18"/>
                <w:szCs w:val="18"/>
              </w:rPr>
              <w:t xml:space="preserve"> plėvelė </w:t>
            </w:r>
            <w:r w:rsidRPr="00BB408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plastikiniai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langai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Veidrodėliai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0151A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0151A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modifikuoti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0151A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Stiklų</w:t>
            </w:r>
            <w:r w:rsidR="00520F7A">
              <w:t xml:space="preserve"> </w:t>
            </w:r>
            <w:r w:rsidRPr="00763C4F">
              <w:t>valytuvai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plovikliai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Priekyje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177C4B">
              <w:rPr>
                <w:sz w:val="18"/>
                <w:szCs w:val="18"/>
              </w:rPr>
              <w:t>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įrengtas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tik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vienas</w:t>
            </w:r>
            <w:r w:rsidR="00520F7A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valytuvas</w:t>
            </w:r>
            <w:r>
              <w:rPr>
                <w:sz w:val="18"/>
                <w:szCs w:val="18"/>
              </w:rPr>
              <w:t>, gale valytuvas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apiplovimas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Stiklų</w:t>
            </w:r>
            <w:r w:rsidR="00520F7A">
              <w:t xml:space="preserve"> </w:t>
            </w:r>
            <w:r w:rsidRPr="00763C4F">
              <w:t>apipūtimo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Artimosios</w:t>
            </w:r>
            <w:r w:rsidR="00520F7A">
              <w:t xml:space="preserve"> </w:t>
            </w:r>
            <w:r w:rsidRPr="00763C4F">
              <w:t>šviesos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Tolimosios</w:t>
            </w:r>
            <w:r w:rsidR="00520F7A">
              <w:t xml:space="preserve"> </w:t>
            </w:r>
            <w:r w:rsidRPr="00763C4F">
              <w:t>šviesos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galiniai</w:t>
            </w:r>
            <w:r w:rsidR="00520F7A">
              <w:t xml:space="preserve"> </w:t>
            </w:r>
            <w:r w:rsidRPr="00763C4F">
              <w:t>gabaritiniai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Stabdymo</w:t>
            </w:r>
            <w:r w:rsidR="00520F7A">
              <w:t xml:space="preserve"> signal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Posūkio</w:t>
            </w:r>
            <w:r w:rsidR="00520F7A">
              <w:t xml:space="preserve"> </w:t>
            </w:r>
            <w:r w:rsidRPr="00763C4F">
              <w:t>rodikliai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avarinė</w:t>
            </w:r>
            <w:r w:rsidR="00520F7A">
              <w:t xml:space="preserve"> </w:t>
            </w:r>
            <w:r w:rsidRPr="00763C4F">
              <w:t>signalizacija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Priekiniai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galiniai</w:t>
            </w:r>
            <w:r w:rsidR="00520F7A">
              <w:t xml:space="preserve"> </w:t>
            </w:r>
            <w:r w:rsidRPr="00763C4F">
              <w:t>rūko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būti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išmontuoti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arba</w:t>
            </w:r>
            <w:r w:rsidR="00745D3F">
              <w:rPr>
                <w:sz w:val="18"/>
                <w:szCs w:val="18"/>
              </w:rPr>
              <w:t xml:space="preserve"> </w:t>
            </w:r>
            <w:r w:rsidRPr="00177C4B">
              <w:rPr>
                <w:sz w:val="18"/>
                <w:szCs w:val="18"/>
              </w:rPr>
              <w:t>neveiksnūs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Atbulinės</w:t>
            </w:r>
            <w:r w:rsidR="00520F7A">
              <w:t xml:space="preserve"> </w:t>
            </w:r>
            <w:r w:rsidRPr="00763C4F">
              <w:t>eigos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Numerio</w:t>
            </w:r>
            <w:r w:rsidR="00520F7A">
              <w:t xml:space="preserve"> </w:t>
            </w:r>
            <w:r w:rsidRPr="00763C4F">
              <w:t>apšvietimas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Atšvaitai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92E60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92E60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92E60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92E60">
              <w:rPr>
                <w:sz w:val="18"/>
                <w:szCs w:val="18"/>
              </w:rPr>
              <w:t>išmontuoti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Papildomi</w:t>
            </w:r>
            <w:r w:rsidR="00520F7A">
              <w:t xml:space="preserve"> </w:t>
            </w:r>
            <w:r w:rsidRPr="00763C4F">
              <w:t>žibintai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sumontuoti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papildomi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žibintai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Elektros</w:t>
            </w:r>
            <w:r w:rsidR="00520F7A">
              <w:t xml:space="preserve"> </w:t>
            </w:r>
            <w:r w:rsidRPr="00763C4F">
              <w:t>instaliacija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422F" w:rsidRPr="00763C4F" w:rsidTr="00764825"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before="40" w:after="40" w:line="240" w:lineRule="auto"/>
            </w:pPr>
            <w:r w:rsidRPr="00763C4F">
              <w:t>Akumuliatoriaus</w:t>
            </w:r>
            <w:r w:rsidR="00520F7A">
              <w:t xml:space="preserve"> </w:t>
            </w:r>
            <w:r w:rsidRPr="00763C4F">
              <w:t>baterija, įrengimas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before="40" w:after="4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Ašys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modifikuotos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Ratai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padangos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Pakaba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Sumontuoti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sportiniai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 xml:space="preserve">amortizatoriai, </w:t>
            </w:r>
            <w:r>
              <w:rPr>
                <w:sz w:val="18"/>
                <w:szCs w:val="18"/>
              </w:rPr>
              <w:t>stabilizatoriai, svirtys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kitos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pakabos</w:t>
            </w:r>
            <w:r w:rsidR="00520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detalės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00422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Default="004F24BC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4F24BC" w:rsidRPr="004F24BC" w:rsidRDefault="004F24BC" w:rsidP="00764825">
            <w:pPr>
              <w:spacing w:after="0" w:line="240" w:lineRule="auto"/>
              <w:jc w:val="center"/>
              <w:rPr>
                <w:b/>
                <w:lang w:val="lt-LT"/>
              </w:rPr>
            </w:pPr>
            <w:r>
              <w:rPr>
                <w:b/>
              </w:rPr>
              <w:t>6gr.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520F7A">
            <w:pPr>
              <w:spacing w:after="0" w:line="240" w:lineRule="auto"/>
            </w:pPr>
            <w:r w:rsidRPr="00763C4F">
              <w:lastRenderedPageBreak/>
              <w:t>Važiuoklė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jos</w:t>
            </w:r>
            <w:r w:rsidR="00520F7A">
              <w:t xml:space="preserve"> </w:t>
            </w:r>
            <w:r w:rsidRPr="00763C4F">
              <w:t>tvirtin</w:t>
            </w:r>
            <w:r w:rsidR="00520F7A">
              <w:t xml:space="preserve">imo </w:t>
            </w:r>
            <w:r w:rsidRPr="00763C4F">
              <w:t>mazgai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modifikuota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arba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kitų</w:t>
            </w:r>
            <w:r w:rsidR="00520F7A">
              <w:rPr>
                <w:sz w:val="18"/>
                <w:szCs w:val="18"/>
              </w:rPr>
              <w:t xml:space="preserve"> </w:t>
            </w:r>
            <w:r w:rsidRPr="00BB408C">
              <w:rPr>
                <w:sz w:val="18"/>
                <w:szCs w:val="18"/>
              </w:rPr>
              <w:t>gamintojų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Dujų</w:t>
            </w:r>
            <w:r w:rsidR="00520F7A">
              <w:t xml:space="preserve"> </w:t>
            </w:r>
            <w:r w:rsidRPr="00763C4F">
              <w:t>išmetimo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Modifikuotanuovarikliogalvutėsplokštumos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Degalų</w:t>
            </w:r>
            <w:r w:rsidR="00520F7A">
              <w:t xml:space="preserve"> </w:t>
            </w:r>
            <w:r w:rsidRPr="00763C4F">
              <w:t>bakas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vamzdeliai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514AB8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Bakas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sportinis, vamzdeliai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>perkelti į</w:t>
            </w:r>
            <w:r w:rsidR="00520F7A">
              <w:rPr>
                <w:sz w:val="18"/>
                <w:szCs w:val="18"/>
              </w:rPr>
              <w:t xml:space="preserve"> </w:t>
            </w:r>
            <w:r w:rsidRPr="00514AB8">
              <w:rPr>
                <w:sz w:val="18"/>
                <w:szCs w:val="18"/>
              </w:rPr>
              <w:t xml:space="preserve"> kabiną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Buferiai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gamintojų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Atsarginio</w:t>
            </w:r>
            <w:r w:rsidR="00520F7A">
              <w:t xml:space="preserve"> </w:t>
            </w:r>
            <w:r w:rsidRPr="00763C4F">
              <w:t>rato</w:t>
            </w:r>
            <w:r w:rsidR="00520F7A">
              <w:t xml:space="preserve"> </w:t>
            </w:r>
            <w:r w:rsidRPr="00763C4F">
              <w:t>tvirtinimo</w:t>
            </w:r>
            <w:r w:rsidR="00520F7A">
              <w:t xml:space="preserve"> </w:t>
            </w:r>
            <w:r w:rsidRPr="00763C4F">
              <w:t>įtaisas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s, 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Transmisija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3C4599" w:rsidRDefault="0000422F" w:rsidP="00520F7A">
            <w:pPr>
              <w:spacing w:after="0" w:line="240" w:lineRule="auto"/>
              <w:rPr>
                <w:sz w:val="18"/>
                <w:szCs w:val="18"/>
              </w:rPr>
            </w:pPr>
            <w:r w:rsidRPr="003C4599">
              <w:rPr>
                <w:sz w:val="18"/>
                <w:szCs w:val="18"/>
              </w:rPr>
              <w:t>Gali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būti</w:t>
            </w:r>
            <w:r w:rsidR="00520F7A">
              <w:rPr>
                <w:sz w:val="18"/>
                <w:szCs w:val="18"/>
              </w:rPr>
              <w:t xml:space="preserve"> </w:t>
            </w:r>
            <w:r w:rsidR="00520F7A">
              <w:rPr>
                <w:sz w:val="18"/>
                <w:szCs w:val="18"/>
                <w:lang w:val="lt-LT"/>
              </w:rPr>
              <w:t>į</w:t>
            </w:r>
            <w:r w:rsidRPr="003C4599">
              <w:rPr>
                <w:sz w:val="18"/>
                <w:szCs w:val="18"/>
              </w:rPr>
              <w:t>rengta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sportinė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greičių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dėžė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ir</w:t>
            </w:r>
            <w:r w:rsidR="00520F7A">
              <w:rPr>
                <w:sz w:val="18"/>
                <w:szCs w:val="18"/>
              </w:rPr>
              <w:t xml:space="preserve"> </w:t>
            </w:r>
            <w:r w:rsidRPr="003C4599">
              <w:rPr>
                <w:sz w:val="18"/>
                <w:szCs w:val="18"/>
              </w:rPr>
              <w:t>reduktoriai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Variklio</w:t>
            </w:r>
            <w:r w:rsidR="00520F7A">
              <w:t xml:space="preserve"> </w:t>
            </w:r>
            <w:r w:rsidRPr="00763C4F">
              <w:t>tvirtinimas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BB408C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modifikuotas, 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sumontuoti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papildomi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tvirtinimai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Variklio</w:t>
            </w:r>
            <w:r w:rsidR="00520F7A">
              <w:t xml:space="preserve"> </w:t>
            </w:r>
            <w:r w:rsidRPr="00763C4F">
              <w:t>veikimas (variklis)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</w:p>
        </w:tc>
      </w:tr>
      <w:tr w:rsidR="0000422F" w:rsidRPr="00763C4F" w:rsidTr="00C456A0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Kėbulas (kabina): bendra</w:t>
            </w:r>
            <w:r w:rsidR="00520F7A">
              <w:t xml:space="preserve"> </w:t>
            </w:r>
            <w:r w:rsidRPr="00763C4F">
              <w:t>konstrukcija, durys, išorinės</w:t>
            </w:r>
            <w:r w:rsidR="00520F7A">
              <w:t xml:space="preserve"> </w:t>
            </w:r>
            <w:r w:rsidRPr="00763C4F">
              <w:t>iškyšos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C456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sumontuotos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papildomos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aerodinaminės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priemonės, 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ėbulas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kėbulo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detalės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lengvinamos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arba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pagamintos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iš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r w:rsidR="00C456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medžiagų</w:t>
            </w:r>
          </w:p>
        </w:tc>
      </w:tr>
      <w:tr w:rsidR="0000422F" w:rsidRPr="00763C4F" w:rsidTr="00C456A0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Kėbulo</w:t>
            </w:r>
            <w:r w:rsidR="00520F7A">
              <w:t xml:space="preserve"> </w:t>
            </w:r>
            <w:r w:rsidRPr="00763C4F">
              <w:t>vidaus</w:t>
            </w:r>
            <w:r w:rsidR="00520F7A">
              <w:t xml:space="preserve"> </w:t>
            </w:r>
            <w:r w:rsidRPr="00763C4F">
              <w:t>įranga: sėdynės, valdymo</w:t>
            </w:r>
            <w:r w:rsidR="00520F7A">
              <w:t xml:space="preserve"> </w:t>
            </w:r>
            <w:r w:rsidRPr="00763C4F">
              <w:t>įtaisai, kontrolinės</w:t>
            </w:r>
            <w:r w:rsidR="00520F7A">
              <w:t xml:space="preserve"> </w:t>
            </w:r>
            <w:r w:rsidRPr="00763C4F">
              <w:t>lemputės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 dvi sėdimos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vietos, įrengti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</w:p>
        </w:tc>
      </w:tr>
      <w:tr w:rsidR="0000422F" w:rsidRPr="00763C4F" w:rsidTr="00C456A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Saugos</w:t>
            </w:r>
            <w:r w:rsidR="00520F7A">
              <w:t xml:space="preserve"> </w:t>
            </w:r>
            <w:r w:rsidRPr="00763C4F">
              <w:t>diržai, sagtys, kitos</w:t>
            </w:r>
            <w:r w:rsidR="00520F7A">
              <w:t xml:space="preserve"> </w:t>
            </w:r>
            <w:r w:rsidRPr="00763C4F">
              <w:t>apsaugos</w:t>
            </w:r>
            <w:r w:rsidR="00520F7A">
              <w:t xml:space="preserve"> </w:t>
            </w:r>
            <w:r w:rsidRPr="00763C4F">
              <w:t>sistemos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oro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Vairo</w:t>
            </w:r>
            <w:r w:rsidR="00520F7A">
              <w:t xml:space="preserve"> </w:t>
            </w:r>
            <w:r w:rsidRPr="00763C4F">
              <w:t>užraktas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Garsinis</w:t>
            </w:r>
            <w:r w:rsidR="00520F7A">
              <w:t xml:space="preserve"> </w:t>
            </w:r>
            <w:r w:rsidRPr="00763C4F">
              <w:t>signalas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763C4F" w:rsidRDefault="0000422F" w:rsidP="0076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Spidometras</w:t>
            </w:r>
            <w:r w:rsidR="00520F7A">
              <w:t xml:space="preserve"> </w:t>
            </w:r>
            <w:r w:rsidRPr="00763C4F">
              <w:t>ir</w:t>
            </w:r>
            <w:r w:rsidR="00520F7A">
              <w:t xml:space="preserve"> </w:t>
            </w:r>
            <w:r w:rsidRPr="00763C4F">
              <w:t>odometras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A9589E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</w:p>
        </w:tc>
      </w:tr>
      <w:tr w:rsidR="0000422F" w:rsidRPr="00763C4F" w:rsidTr="00764825">
        <w:trPr>
          <w:trHeight w:val="340"/>
        </w:trPr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Stabilumo</w:t>
            </w:r>
            <w:r w:rsidR="00520F7A">
              <w:t xml:space="preserve"> </w:t>
            </w:r>
            <w:r w:rsidRPr="00763C4F">
              <w:t>kontrolės</w:t>
            </w:r>
            <w:r w:rsidR="00520F7A">
              <w:t xml:space="preserve"> </w:t>
            </w:r>
            <w:r w:rsidRPr="00763C4F">
              <w:t>sistema (ESC)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r w:rsidR="00520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</w:p>
        </w:tc>
      </w:tr>
      <w:tr w:rsidR="0000422F" w:rsidRPr="00763C4F" w:rsidTr="00764825">
        <w:tc>
          <w:tcPr>
            <w:tcW w:w="959" w:type="dxa"/>
            <w:vMerge w:val="restart"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Triukšmo</w:t>
            </w:r>
            <w:r w:rsidR="00520F7A">
              <w:t xml:space="preserve"> </w:t>
            </w:r>
            <w:r w:rsidRPr="00763C4F">
              <w:t>slopinimo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77C4B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 xml:space="preserve">Max 103 dB (A) </w:t>
            </w:r>
            <w:r>
              <w:rPr>
                <w:sz w:val="18"/>
                <w:szCs w:val="18"/>
              </w:rPr>
              <w:t xml:space="preserve">OTTO </w:t>
            </w:r>
            <w:r w:rsidRPr="00177C4B">
              <w:rPr>
                <w:sz w:val="18"/>
                <w:szCs w:val="18"/>
              </w:rPr>
              <w:t>prie 3500 aps/min</w:t>
            </w:r>
            <w:r>
              <w:rPr>
                <w:sz w:val="18"/>
                <w:szCs w:val="18"/>
              </w:rPr>
              <w:t>, DIESEL prie 2500 aps/min</w:t>
            </w:r>
          </w:p>
        </w:tc>
      </w:tr>
      <w:tr w:rsidR="0000422F" w:rsidRPr="00763C4F" w:rsidTr="00764825">
        <w:tc>
          <w:tcPr>
            <w:tcW w:w="959" w:type="dxa"/>
            <w:vMerge/>
            <w:vAlign w:val="center"/>
          </w:tcPr>
          <w:p w:rsidR="0000422F" w:rsidRPr="00763C4F" w:rsidRDefault="0000422F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0422F" w:rsidRPr="00763C4F" w:rsidRDefault="0000422F" w:rsidP="00764825">
            <w:pPr>
              <w:spacing w:after="0" w:line="240" w:lineRule="auto"/>
            </w:pPr>
            <w:r w:rsidRPr="00763C4F">
              <w:t>Išmetamųjų</w:t>
            </w:r>
            <w:r w:rsidR="00520F7A">
              <w:t xml:space="preserve"> </w:t>
            </w:r>
            <w:r w:rsidRPr="00763C4F">
              <w:t>dujų</w:t>
            </w:r>
            <w:r w:rsidR="00520F7A">
              <w:t xml:space="preserve"> </w:t>
            </w:r>
            <w:r w:rsidRPr="00763C4F">
              <w:t>neutralizavimo</w:t>
            </w:r>
            <w:r w:rsidR="00520F7A">
              <w:t xml:space="preserve"> </w:t>
            </w:r>
            <w:r w:rsidRPr="00763C4F">
              <w:t>sistema</w:t>
            </w:r>
          </w:p>
        </w:tc>
        <w:tc>
          <w:tcPr>
            <w:tcW w:w="1559" w:type="dxa"/>
            <w:vAlign w:val="center"/>
          </w:tcPr>
          <w:p w:rsidR="0000422F" w:rsidRPr="0081363C" w:rsidRDefault="0000422F" w:rsidP="00764825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:rsidR="0000422F" w:rsidRPr="001A7E1E" w:rsidRDefault="0000422F" w:rsidP="007648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išmontuota arba neveiksni, i</w:t>
            </w:r>
            <w:r w:rsidRPr="001A7E1E">
              <w:rPr>
                <w:sz w:val="18"/>
                <w:szCs w:val="18"/>
              </w:rPr>
              <w:t>šmetamųjų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dujų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kiekių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reikšmės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neatitinka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keliamų</w:t>
            </w:r>
            <w:r w:rsidR="00520F7A">
              <w:rPr>
                <w:sz w:val="18"/>
                <w:szCs w:val="18"/>
              </w:rPr>
              <w:t xml:space="preserve"> </w:t>
            </w:r>
            <w:r w:rsidRPr="001A7E1E">
              <w:rPr>
                <w:sz w:val="18"/>
                <w:szCs w:val="18"/>
              </w:rPr>
              <w:t>reikalavimų</w:t>
            </w:r>
          </w:p>
        </w:tc>
      </w:tr>
    </w:tbl>
    <w:p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/>
      </w:tblPr>
      <w:tblGrid>
        <w:gridCol w:w="5103"/>
        <w:gridCol w:w="5347"/>
      </w:tblGrid>
      <w:tr w:rsidR="00BD1842" w:rsidRPr="00C70ADF" w:rsidTr="00C456A0">
        <w:tc>
          <w:tcPr>
            <w:tcW w:w="5103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512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B46D4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46D41" w:rsidRPr="00C70ADF" w:rsidTr="00C456A0">
        <w:tc>
          <w:tcPr>
            <w:tcW w:w="5103" w:type="dxa"/>
          </w:tcPr>
          <w:p w:rsidR="00B46D41" w:rsidRPr="00B46D41" w:rsidRDefault="00B46D41" w:rsidP="00CA5890">
            <w:pPr>
              <w:spacing w:after="0" w:line="240" w:lineRule="auto"/>
              <w:rPr>
                <w:lang w:val="lt-LT"/>
              </w:rPr>
            </w:pPr>
            <w:r>
              <w:t xml:space="preserve">Pareiškėjo </w:t>
            </w:r>
            <w:r>
              <w:rPr>
                <w:sz w:val="22"/>
                <w:szCs w:val="22"/>
              </w:rPr>
              <w:t>elektroninis paštas</w:t>
            </w:r>
          </w:p>
        </w:tc>
        <w:tc>
          <w:tcPr>
            <w:tcW w:w="5347" w:type="dxa"/>
          </w:tcPr>
          <w:p w:rsidR="00B46D41" w:rsidRPr="00C70ADF" w:rsidRDefault="00B46D41" w:rsidP="00CA5890">
            <w:pPr>
              <w:spacing w:after="0" w:line="240" w:lineRule="auto"/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savininkas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512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Nr., elektroninis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paštas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B6FCD" w:rsidRPr="00C70ADF" w:rsidTr="00C456A0">
        <w:tc>
          <w:tcPr>
            <w:tcW w:w="5103" w:type="dxa"/>
            <w:shd w:val="clear" w:color="auto" w:fill="808080" w:themeFill="background1" w:themeFillShade="80"/>
          </w:tcPr>
          <w:p w:rsidR="002B6FCD" w:rsidRDefault="002B6FCD" w:rsidP="00CA5890">
            <w:pPr>
              <w:spacing w:after="0" w:line="240" w:lineRule="auto"/>
            </w:pPr>
          </w:p>
        </w:tc>
        <w:tc>
          <w:tcPr>
            <w:tcW w:w="5347" w:type="dxa"/>
            <w:shd w:val="clear" w:color="auto" w:fill="808080" w:themeFill="background1" w:themeFillShade="80"/>
          </w:tcPr>
          <w:p w:rsidR="002B6FCD" w:rsidRPr="00C70ADF" w:rsidRDefault="002B6FCD" w:rsidP="00CA5890">
            <w:pPr>
              <w:spacing w:after="0" w:line="240" w:lineRule="auto"/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2B6FCD" w:rsidRDefault="002B6FCD" w:rsidP="00CA5890">
            <w:pPr>
              <w:spacing w:after="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LASF (Savanorių pr. 56, Kaunas)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456A0">
        <w:tc>
          <w:tcPr>
            <w:tcW w:w="5103" w:type="dxa"/>
          </w:tcPr>
          <w:p w:rsidR="00BD1842" w:rsidRPr="00C456A0" w:rsidRDefault="002B6FCD" w:rsidP="004C409E">
            <w:pPr>
              <w:spacing w:after="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LP EXPRESS paštomate</w:t>
            </w:r>
            <w:r w:rsidR="00C456A0">
              <w:rPr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</w:rPr>
              <w:t>(plius 5</w:t>
            </w:r>
            <w:r w:rsidR="00C456A0">
              <w:rPr>
                <w:i/>
                <w:sz w:val="22"/>
                <w:szCs w:val="22"/>
              </w:rPr>
              <w:t>,00</w:t>
            </w:r>
            <w:r w:rsidR="00C456A0" w:rsidRPr="00C456A0">
              <w:rPr>
                <w:i/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  <w:lang w:val="lt-LT"/>
              </w:rPr>
              <w:t>€)</w:t>
            </w:r>
          </w:p>
        </w:tc>
        <w:tc>
          <w:tcPr>
            <w:tcW w:w="5347" w:type="dxa"/>
          </w:tcPr>
          <w:p w:rsidR="00BD1842" w:rsidRPr="00C456A0" w:rsidRDefault="00C456A0" w:rsidP="00CA5890">
            <w:pPr>
              <w:spacing w:after="0" w:line="240" w:lineRule="auto"/>
              <w:rPr>
                <w:color w:val="A6A6A6" w:themeColor="background1" w:themeShade="A6"/>
                <w:sz w:val="22"/>
                <w:szCs w:val="22"/>
                <w:lang w:val="lt-LT"/>
              </w:rPr>
            </w:pPr>
            <w:r w:rsidRPr="00C456A0">
              <w:rPr>
                <w:color w:val="A6A6A6" w:themeColor="background1" w:themeShade="A6"/>
                <w:sz w:val="22"/>
                <w:szCs w:val="22"/>
              </w:rPr>
              <w:t>Nurodyti paštomatą (adresą)</w:t>
            </w:r>
          </w:p>
        </w:tc>
      </w:tr>
      <w:tr w:rsidR="00BD1842" w:rsidRPr="00C70ADF" w:rsidTr="00C456A0">
        <w:tc>
          <w:tcPr>
            <w:tcW w:w="5103" w:type="dxa"/>
          </w:tcPr>
          <w:p w:rsidR="00BD1842" w:rsidRDefault="002B6FCD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Kitu būdu</w:t>
            </w:r>
          </w:p>
        </w:tc>
        <w:tc>
          <w:tcPr>
            <w:tcW w:w="5347" w:type="dxa"/>
          </w:tcPr>
          <w:p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D1842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="007648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2B6FCD">
        <w:rPr>
          <w:b/>
          <w:sz w:val="20"/>
          <w:szCs w:val="20"/>
        </w:rPr>
        <w:t>PAREIŠKĖ</w:t>
      </w:r>
      <w:r w:rsidRPr="00A5072D">
        <w:rPr>
          <w:b/>
          <w:sz w:val="20"/>
          <w:szCs w:val="20"/>
        </w:rPr>
        <w:t>JAS</w:t>
      </w:r>
      <w:r>
        <w:rPr>
          <w:b/>
          <w:sz w:val="20"/>
          <w:szCs w:val="20"/>
        </w:rPr>
        <w:t>)   ___________________________________________________________________</w:t>
      </w:r>
    </w:p>
    <w:p w:rsidR="00BD1842" w:rsidRPr="00E160FE" w:rsidRDefault="00764825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BD1842" w:rsidRPr="00E160FE">
        <w:rPr>
          <w:b/>
          <w:sz w:val="20"/>
          <w:szCs w:val="20"/>
        </w:rPr>
        <w:t xml:space="preserve">DATA                              </w:t>
      </w:r>
      <w:r w:rsidR="00BD1842">
        <w:rPr>
          <w:b/>
          <w:sz w:val="20"/>
          <w:szCs w:val="20"/>
        </w:rPr>
        <w:t xml:space="preserve">           VARDAS, PAVARDĖ                             PARAŠAS</w:t>
      </w:r>
    </w:p>
    <w:p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</w:t>
      </w:r>
      <w:r w:rsidR="00764825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</w:p>
    <w:sectPr w:rsidR="00BD1842" w:rsidSect="00C456A0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6B" w:rsidRDefault="0066516B" w:rsidP="00D9334E">
      <w:pPr>
        <w:spacing w:after="0" w:line="240" w:lineRule="auto"/>
      </w:pPr>
      <w:r>
        <w:separator/>
      </w:r>
    </w:p>
  </w:endnote>
  <w:endnote w:type="continuationSeparator" w:id="1">
    <w:p w:rsidR="0066516B" w:rsidRDefault="0066516B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6B" w:rsidRDefault="0066516B" w:rsidP="00D9334E">
      <w:pPr>
        <w:spacing w:after="0" w:line="240" w:lineRule="auto"/>
      </w:pPr>
      <w:r>
        <w:separator/>
      </w:r>
    </w:p>
  </w:footnote>
  <w:footnote w:type="continuationSeparator" w:id="1">
    <w:p w:rsidR="0066516B" w:rsidRDefault="0066516B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25" w:rsidRDefault="00FD1624" w:rsidP="005D1BB3">
    <w:pPr>
      <w:pStyle w:val="Header"/>
    </w:pPr>
    <w:r>
      <w:rPr>
        <w:noProof/>
        <w:lang w:val="lt-LT" w:eastAsia="lt-LT"/>
      </w:rPr>
      <w:drawing>
        <wp:inline distT="0" distB="0" distL="0" distR="0">
          <wp:extent cx="1373435" cy="580292"/>
          <wp:effectExtent l="19050" t="0" r="0" b="0"/>
          <wp:docPr id="2" name="Picture 1" descr="LASF blue lietuvis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 blue lietuvis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088" cy="58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6A0" w:rsidRDefault="00C456A0" w:rsidP="005D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9334E"/>
    <w:rsid w:val="000001FB"/>
    <w:rsid w:val="00002A90"/>
    <w:rsid w:val="0000422F"/>
    <w:rsid w:val="000108BA"/>
    <w:rsid w:val="000178D1"/>
    <w:rsid w:val="00026C98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35A35"/>
    <w:rsid w:val="00140746"/>
    <w:rsid w:val="00142397"/>
    <w:rsid w:val="0014642B"/>
    <w:rsid w:val="00196EA8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20FD1"/>
    <w:rsid w:val="00233E23"/>
    <w:rsid w:val="00244612"/>
    <w:rsid w:val="00245454"/>
    <w:rsid w:val="00246CAB"/>
    <w:rsid w:val="002548F8"/>
    <w:rsid w:val="00280D84"/>
    <w:rsid w:val="00283951"/>
    <w:rsid w:val="00295981"/>
    <w:rsid w:val="002B4AA4"/>
    <w:rsid w:val="002B6FCD"/>
    <w:rsid w:val="002C0645"/>
    <w:rsid w:val="002C37FF"/>
    <w:rsid w:val="002C5275"/>
    <w:rsid w:val="002C6568"/>
    <w:rsid w:val="002D52C9"/>
    <w:rsid w:val="002F1BBC"/>
    <w:rsid w:val="00316090"/>
    <w:rsid w:val="0032274B"/>
    <w:rsid w:val="00330054"/>
    <w:rsid w:val="00332A24"/>
    <w:rsid w:val="00335681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540B4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E2C89"/>
    <w:rsid w:val="004F24BC"/>
    <w:rsid w:val="004F3E06"/>
    <w:rsid w:val="0051261E"/>
    <w:rsid w:val="00515687"/>
    <w:rsid w:val="00520F7A"/>
    <w:rsid w:val="00524D31"/>
    <w:rsid w:val="005271AF"/>
    <w:rsid w:val="00533350"/>
    <w:rsid w:val="00547C92"/>
    <w:rsid w:val="00550217"/>
    <w:rsid w:val="00557328"/>
    <w:rsid w:val="00562287"/>
    <w:rsid w:val="00572A64"/>
    <w:rsid w:val="00574204"/>
    <w:rsid w:val="00574427"/>
    <w:rsid w:val="00575C65"/>
    <w:rsid w:val="00597765"/>
    <w:rsid w:val="005A5178"/>
    <w:rsid w:val="005B51C9"/>
    <w:rsid w:val="005C39A0"/>
    <w:rsid w:val="005C68FE"/>
    <w:rsid w:val="005C76D2"/>
    <w:rsid w:val="005D1BB3"/>
    <w:rsid w:val="005D329B"/>
    <w:rsid w:val="005D379E"/>
    <w:rsid w:val="005E697E"/>
    <w:rsid w:val="00602BB9"/>
    <w:rsid w:val="00621D34"/>
    <w:rsid w:val="00627142"/>
    <w:rsid w:val="006316B2"/>
    <w:rsid w:val="0066516B"/>
    <w:rsid w:val="00680D52"/>
    <w:rsid w:val="00683C98"/>
    <w:rsid w:val="006A2CFB"/>
    <w:rsid w:val="006A4D68"/>
    <w:rsid w:val="006C1714"/>
    <w:rsid w:val="006D0859"/>
    <w:rsid w:val="006D5362"/>
    <w:rsid w:val="00725431"/>
    <w:rsid w:val="0073301A"/>
    <w:rsid w:val="00745D3F"/>
    <w:rsid w:val="0075354A"/>
    <w:rsid w:val="00754C78"/>
    <w:rsid w:val="007569EA"/>
    <w:rsid w:val="00763C4F"/>
    <w:rsid w:val="00764825"/>
    <w:rsid w:val="00784806"/>
    <w:rsid w:val="007E2E21"/>
    <w:rsid w:val="00813085"/>
    <w:rsid w:val="0081363C"/>
    <w:rsid w:val="008222C9"/>
    <w:rsid w:val="00833081"/>
    <w:rsid w:val="0083721A"/>
    <w:rsid w:val="00850189"/>
    <w:rsid w:val="00864635"/>
    <w:rsid w:val="0088361A"/>
    <w:rsid w:val="00895E3D"/>
    <w:rsid w:val="008B2288"/>
    <w:rsid w:val="008D6572"/>
    <w:rsid w:val="00935141"/>
    <w:rsid w:val="0095158E"/>
    <w:rsid w:val="009642A2"/>
    <w:rsid w:val="00983C86"/>
    <w:rsid w:val="009B018D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95738"/>
    <w:rsid w:val="00AB1199"/>
    <w:rsid w:val="00AC3BEC"/>
    <w:rsid w:val="00AE349F"/>
    <w:rsid w:val="00AF366C"/>
    <w:rsid w:val="00AF47BF"/>
    <w:rsid w:val="00B037DF"/>
    <w:rsid w:val="00B12CDB"/>
    <w:rsid w:val="00B14B87"/>
    <w:rsid w:val="00B46D41"/>
    <w:rsid w:val="00B54C3D"/>
    <w:rsid w:val="00B679EA"/>
    <w:rsid w:val="00B74EA2"/>
    <w:rsid w:val="00B843DC"/>
    <w:rsid w:val="00BD1842"/>
    <w:rsid w:val="00BD55D7"/>
    <w:rsid w:val="00C03AC5"/>
    <w:rsid w:val="00C06DAA"/>
    <w:rsid w:val="00C17B1A"/>
    <w:rsid w:val="00C447A8"/>
    <w:rsid w:val="00C456A0"/>
    <w:rsid w:val="00C70ADF"/>
    <w:rsid w:val="00C80EF7"/>
    <w:rsid w:val="00C82519"/>
    <w:rsid w:val="00C83870"/>
    <w:rsid w:val="00C91327"/>
    <w:rsid w:val="00CA5890"/>
    <w:rsid w:val="00CF3E5A"/>
    <w:rsid w:val="00D15234"/>
    <w:rsid w:val="00D22264"/>
    <w:rsid w:val="00D32E36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21A5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EE5A10"/>
    <w:rsid w:val="00F51DD8"/>
    <w:rsid w:val="00F6435B"/>
    <w:rsid w:val="00F7633A"/>
    <w:rsid w:val="00F84C27"/>
    <w:rsid w:val="00FB11F9"/>
    <w:rsid w:val="00FB15B4"/>
    <w:rsid w:val="00FB4F0E"/>
    <w:rsid w:val="00FD1624"/>
    <w:rsid w:val="00FD7764"/>
    <w:rsid w:val="00FE5F66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A8B2-B6CA-4F3C-8C95-2589C67E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AS</cp:lastModifiedBy>
  <cp:revision>3</cp:revision>
  <cp:lastPrinted>2020-07-01T12:24:00Z</cp:lastPrinted>
  <dcterms:created xsi:type="dcterms:W3CDTF">2021-01-19T07:35:00Z</dcterms:created>
  <dcterms:modified xsi:type="dcterms:W3CDTF">2021-01-19T07:37:00Z</dcterms:modified>
</cp:coreProperties>
</file>