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5AF" w:rsidRDefault="00844E20">
      <w:pPr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>PATVIRTINTA:</w:t>
      </w:r>
    </w:p>
    <w:p w:rsidR="00844E20" w:rsidRDefault="00844E20">
      <w:pPr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>LASF ralio komiteto,2017-11-30</w:t>
      </w:r>
    </w:p>
    <w:p w:rsidR="00844E20" w:rsidRPr="00844E20" w:rsidRDefault="00844E20">
      <w:pPr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>Protokolas Nr. 2017-14</w:t>
      </w:r>
    </w:p>
    <w:p w:rsidR="00A62983" w:rsidRPr="00F04F46" w:rsidRDefault="00F04F46" w:rsidP="00F04F46">
      <w:pPr>
        <w:jc w:val="both"/>
        <w:rPr>
          <w:b/>
          <w:sz w:val="16"/>
          <w:szCs w:val="16"/>
          <w:lang w:val="lt-LT"/>
        </w:rPr>
      </w:pPr>
      <w:bookmarkStart w:id="0" w:name="_GoBack"/>
      <w:bookmarkEnd w:id="0"/>
      <w:r>
        <w:rPr>
          <w:b/>
          <w:sz w:val="16"/>
          <w:szCs w:val="16"/>
          <w:lang w:val="lt-LT"/>
        </w:rPr>
        <w:t xml:space="preserve">              </w:t>
      </w:r>
      <w:r w:rsidR="00EC7D53">
        <w:rPr>
          <w:b/>
          <w:sz w:val="16"/>
          <w:szCs w:val="16"/>
          <w:lang w:val="lt-LT"/>
        </w:rPr>
        <w:t xml:space="preserve"> </w:t>
      </w:r>
      <w:r w:rsidR="003D5A24" w:rsidRPr="00C91934">
        <w:rPr>
          <w:b/>
          <w:sz w:val="28"/>
          <w:szCs w:val="28"/>
          <w:lang w:val="lt-LT"/>
        </w:rPr>
        <w:t>201</w:t>
      </w:r>
      <w:r>
        <w:rPr>
          <w:b/>
          <w:sz w:val="28"/>
          <w:szCs w:val="28"/>
          <w:lang w:val="lt-LT"/>
        </w:rPr>
        <w:t>8</w:t>
      </w:r>
      <w:r w:rsidR="003D5A24" w:rsidRPr="00C91934">
        <w:rPr>
          <w:b/>
          <w:sz w:val="28"/>
          <w:szCs w:val="28"/>
          <w:lang w:val="lt-LT"/>
        </w:rPr>
        <w:t xml:space="preserve"> </w:t>
      </w:r>
      <w:r w:rsidR="003D5A24">
        <w:rPr>
          <w:b/>
          <w:sz w:val="28"/>
          <w:szCs w:val="28"/>
          <w:lang w:val="lt-LT"/>
        </w:rPr>
        <w:t>m.</w:t>
      </w:r>
      <w:r>
        <w:rPr>
          <w:b/>
          <w:sz w:val="28"/>
          <w:szCs w:val="28"/>
          <w:lang w:val="lt-LT"/>
        </w:rPr>
        <w:t xml:space="preserve"> LIETUVOS </w:t>
      </w:r>
      <w:r w:rsidR="00C51F4D" w:rsidRPr="00C91934">
        <w:rPr>
          <w:b/>
          <w:sz w:val="28"/>
          <w:szCs w:val="28"/>
          <w:lang w:val="lt-LT"/>
        </w:rPr>
        <w:t>MINI</w:t>
      </w:r>
      <w:r>
        <w:rPr>
          <w:b/>
          <w:sz w:val="28"/>
          <w:szCs w:val="28"/>
          <w:lang w:val="lt-LT"/>
        </w:rPr>
        <w:t xml:space="preserve"> </w:t>
      </w:r>
      <w:r w:rsidR="00C51F4D" w:rsidRPr="00C91934">
        <w:rPr>
          <w:b/>
          <w:sz w:val="28"/>
          <w:szCs w:val="28"/>
          <w:lang w:val="lt-LT"/>
        </w:rPr>
        <w:t>RALIO ČEMPIONATO</w:t>
      </w:r>
      <w:r>
        <w:rPr>
          <w:b/>
          <w:sz w:val="22"/>
          <w:szCs w:val="22"/>
          <w:lang w:val="lt-LT"/>
        </w:rPr>
        <w:t xml:space="preserve"> </w:t>
      </w:r>
      <w:r>
        <w:rPr>
          <w:b/>
          <w:sz w:val="28"/>
          <w:szCs w:val="28"/>
          <w:lang w:val="lt-LT"/>
        </w:rPr>
        <w:t xml:space="preserve">REGLAMENTO                                        </w:t>
      </w:r>
      <w:r w:rsidR="00C51F4D">
        <w:rPr>
          <w:b/>
          <w:sz w:val="22"/>
          <w:szCs w:val="22"/>
          <w:lang w:val="lt-LT"/>
        </w:rPr>
        <w:t xml:space="preserve"> </w:t>
      </w:r>
      <w:r>
        <w:rPr>
          <w:b/>
          <w:sz w:val="22"/>
          <w:szCs w:val="22"/>
          <w:lang w:val="lt-LT"/>
        </w:rPr>
        <w:t xml:space="preserve">         </w:t>
      </w:r>
      <w:r w:rsidR="00C51F4D">
        <w:rPr>
          <w:b/>
          <w:sz w:val="22"/>
          <w:szCs w:val="22"/>
          <w:lang w:val="lt-LT"/>
        </w:rPr>
        <w:t xml:space="preserve">   </w:t>
      </w:r>
      <w:r w:rsidR="00C91934">
        <w:rPr>
          <w:b/>
          <w:sz w:val="22"/>
          <w:szCs w:val="22"/>
          <w:lang w:val="lt-LT"/>
        </w:rPr>
        <w:t xml:space="preserve">              </w:t>
      </w:r>
      <w:r w:rsidR="00C51F4D" w:rsidRPr="00C51F4D">
        <w:rPr>
          <w:sz w:val="16"/>
          <w:szCs w:val="16"/>
          <w:lang w:val="lt-LT"/>
        </w:rPr>
        <w:t xml:space="preserve"> </w:t>
      </w:r>
    </w:p>
    <w:p w:rsidR="00C51F4D" w:rsidRDefault="00F04F46" w:rsidP="00F04F46">
      <w:pPr>
        <w:tabs>
          <w:tab w:val="left" w:pos="1165"/>
          <w:tab w:val="center" w:pos="4680"/>
        </w:tabs>
        <w:rPr>
          <w:sz w:val="16"/>
          <w:szCs w:val="16"/>
          <w:lang w:val="lt-LT"/>
        </w:rPr>
      </w:pPr>
      <w:r>
        <w:rPr>
          <w:rFonts w:ascii="Arial" w:hAnsi="Arial" w:cs="Arial"/>
          <w:b/>
          <w:sz w:val="18"/>
          <w:szCs w:val="18"/>
          <w:lang w:val="lt-LT"/>
        </w:rPr>
        <w:tab/>
        <w:t xml:space="preserve">                         </w:t>
      </w:r>
      <w:r>
        <w:rPr>
          <w:rFonts w:ascii="Arial" w:hAnsi="Arial" w:cs="Arial"/>
          <w:b/>
          <w:lang w:val="lt-LT"/>
        </w:rPr>
        <w:t>PRIEDAS   Nr.3  BAUDŲ LENTELĖ</w:t>
      </w:r>
      <w:r>
        <w:rPr>
          <w:rFonts w:ascii="Arial" w:hAnsi="Arial" w:cs="Arial"/>
          <w:b/>
          <w:sz w:val="18"/>
          <w:szCs w:val="18"/>
          <w:lang w:val="lt-LT"/>
        </w:rPr>
        <w:tab/>
      </w:r>
      <w:r w:rsidR="00C51F4D">
        <w:rPr>
          <w:rFonts w:ascii="Arial" w:hAnsi="Arial" w:cs="Arial"/>
          <w:b/>
          <w:sz w:val="18"/>
          <w:szCs w:val="18"/>
          <w:lang w:val="lt-LT"/>
        </w:rPr>
        <w:t xml:space="preserve">                                                                                                        </w:t>
      </w:r>
      <w:r w:rsidR="00C91934">
        <w:rPr>
          <w:rFonts w:ascii="Arial" w:hAnsi="Arial" w:cs="Arial"/>
          <w:b/>
          <w:sz w:val="18"/>
          <w:szCs w:val="18"/>
          <w:lang w:val="lt-LT"/>
        </w:rPr>
        <w:t xml:space="preserve">             </w:t>
      </w:r>
      <w:r w:rsidR="00C51F4D">
        <w:rPr>
          <w:rFonts w:ascii="Arial" w:hAnsi="Arial" w:cs="Arial"/>
          <w:b/>
          <w:sz w:val="18"/>
          <w:szCs w:val="18"/>
          <w:lang w:val="lt-LT"/>
        </w:rPr>
        <w:t xml:space="preserve">  </w:t>
      </w:r>
      <w:r w:rsidR="00C51F4D">
        <w:rPr>
          <w:sz w:val="16"/>
          <w:szCs w:val="16"/>
          <w:lang w:val="lt-LT"/>
        </w:rPr>
        <w:t xml:space="preserve"> </w:t>
      </w:r>
    </w:p>
    <w:p w:rsidR="00E345AF" w:rsidRPr="006071BB" w:rsidRDefault="00C51F4D" w:rsidP="00EC7D53">
      <w:pPr>
        <w:ind w:right="-540"/>
        <w:jc w:val="center"/>
        <w:rPr>
          <w:rFonts w:ascii="Arial" w:hAnsi="Arial" w:cs="Arial"/>
          <w:b/>
          <w:sz w:val="18"/>
          <w:szCs w:val="18"/>
          <w:lang w:val="lt-LT"/>
        </w:rPr>
      </w:pPr>
      <w:r>
        <w:rPr>
          <w:sz w:val="16"/>
          <w:szCs w:val="16"/>
          <w:lang w:val="lt-LT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EC7D53">
        <w:rPr>
          <w:sz w:val="16"/>
          <w:szCs w:val="16"/>
          <w:lang w:val="lt-LT"/>
        </w:rPr>
        <w:t xml:space="preserve">  </w:t>
      </w:r>
      <w:r>
        <w:rPr>
          <w:sz w:val="16"/>
          <w:szCs w:val="16"/>
          <w:lang w:val="lt-LT"/>
        </w:rPr>
        <w:t xml:space="preserve"> 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660"/>
        <w:gridCol w:w="540"/>
        <w:gridCol w:w="540"/>
        <w:gridCol w:w="900"/>
        <w:gridCol w:w="720"/>
        <w:gridCol w:w="540"/>
      </w:tblGrid>
      <w:tr w:rsidR="007E5144" w:rsidRPr="00523C44" w:rsidTr="00523C44">
        <w:tc>
          <w:tcPr>
            <w:tcW w:w="468" w:type="dxa"/>
            <w:shd w:val="clear" w:color="auto" w:fill="auto"/>
          </w:tcPr>
          <w:p w:rsidR="006071BB" w:rsidRPr="00523C44" w:rsidRDefault="006071BB" w:rsidP="00523C44">
            <w:pPr>
              <w:ind w:right="-1080"/>
              <w:rPr>
                <w:rFonts w:ascii="Arial" w:hAnsi="Arial" w:cs="Arial"/>
                <w:sz w:val="14"/>
                <w:szCs w:val="14"/>
                <w:lang w:val="lt-LT"/>
              </w:rPr>
            </w:pPr>
            <w:r w:rsidRPr="00523C44">
              <w:rPr>
                <w:rFonts w:ascii="Arial" w:hAnsi="Arial" w:cs="Arial"/>
                <w:sz w:val="14"/>
                <w:szCs w:val="14"/>
                <w:lang w:val="lt-LT"/>
              </w:rPr>
              <w:t>Eil.</w:t>
            </w:r>
          </w:p>
          <w:p w:rsidR="007E5144" w:rsidRPr="00523C44" w:rsidRDefault="006071BB" w:rsidP="00523C44">
            <w:pPr>
              <w:ind w:right="-1080"/>
              <w:rPr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sz w:val="14"/>
                <w:szCs w:val="14"/>
                <w:lang w:val="lt-LT"/>
              </w:rPr>
              <w:t>Nr.</w:t>
            </w:r>
          </w:p>
        </w:tc>
        <w:tc>
          <w:tcPr>
            <w:tcW w:w="6660" w:type="dxa"/>
            <w:shd w:val="clear" w:color="auto" w:fill="auto"/>
          </w:tcPr>
          <w:p w:rsidR="007E5144" w:rsidRPr="00523C44" w:rsidRDefault="006071BB" w:rsidP="00523C44">
            <w:pPr>
              <w:ind w:right="-1080"/>
              <w:rPr>
                <w:rFonts w:ascii="Arial Black" w:hAnsi="Arial Black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 Black" w:hAnsi="Arial Black"/>
                <w:b/>
                <w:sz w:val="16"/>
                <w:szCs w:val="16"/>
                <w:lang w:val="lt-LT"/>
              </w:rPr>
              <w:t xml:space="preserve">                                             Pažeidimas</w:t>
            </w:r>
          </w:p>
        </w:tc>
        <w:tc>
          <w:tcPr>
            <w:tcW w:w="540" w:type="dxa"/>
            <w:shd w:val="clear" w:color="auto" w:fill="auto"/>
          </w:tcPr>
          <w:p w:rsidR="006071BB" w:rsidRPr="00523C44" w:rsidRDefault="006071BB" w:rsidP="00523C44">
            <w:pPr>
              <w:ind w:right="-1080"/>
              <w:rPr>
                <w:rFonts w:ascii="Arial" w:hAnsi="Arial" w:cs="Arial"/>
                <w:b/>
                <w:sz w:val="14"/>
                <w:szCs w:val="14"/>
                <w:lang w:val="lt-LT"/>
              </w:rPr>
            </w:pPr>
            <w:r w:rsidRPr="00523C44">
              <w:rPr>
                <w:rFonts w:ascii="Arial" w:hAnsi="Arial" w:cs="Arial"/>
                <w:b/>
                <w:sz w:val="14"/>
                <w:szCs w:val="14"/>
                <w:lang w:val="lt-LT"/>
              </w:rPr>
              <w:t xml:space="preserve">Papild. </w:t>
            </w:r>
          </w:p>
          <w:p w:rsidR="007E5144" w:rsidRPr="00523C44" w:rsidRDefault="006071BB" w:rsidP="00523C44">
            <w:pPr>
              <w:ind w:right="-1080"/>
              <w:rPr>
                <w:b/>
                <w:sz w:val="14"/>
                <w:szCs w:val="14"/>
                <w:lang w:val="lt-LT"/>
              </w:rPr>
            </w:pPr>
            <w:r w:rsidRPr="00523C44">
              <w:rPr>
                <w:rFonts w:ascii="Arial" w:hAnsi="Arial" w:cs="Arial"/>
                <w:b/>
                <w:sz w:val="14"/>
                <w:szCs w:val="14"/>
                <w:lang w:val="lt-LT"/>
              </w:rPr>
              <w:t>Nuost.</w:t>
            </w:r>
          </w:p>
        </w:tc>
        <w:tc>
          <w:tcPr>
            <w:tcW w:w="540" w:type="dxa"/>
            <w:shd w:val="clear" w:color="auto" w:fill="auto"/>
          </w:tcPr>
          <w:p w:rsidR="006071BB" w:rsidRPr="00523C44" w:rsidRDefault="006071BB" w:rsidP="00523C44">
            <w:pPr>
              <w:ind w:right="-1080"/>
              <w:rPr>
                <w:rFonts w:ascii="Arial" w:hAnsi="Arial" w:cs="Arial"/>
                <w:b/>
                <w:sz w:val="14"/>
                <w:szCs w:val="14"/>
                <w:lang w:val="lt-LT"/>
              </w:rPr>
            </w:pPr>
            <w:r w:rsidRPr="00523C44">
              <w:rPr>
                <w:rFonts w:ascii="Arial" w:hAnsi="Arial" w:cs="Arial"/>
                <w:b/>
                <w:sz w:val="14"/>
                <w:szCs w:val="14"/>
                <w:lang w:val="lt-LT"/>
              </w:rPr>
              <w:t>Šalini-</w:t>
            </w:r>
          </w:p>
          <w:p w:rsidR="007E5144" w:rsidRPr="00523C44" w:rsidRDefault="006071BB" w:rsidP="00523C44">
            <w:pPr>
              <w:ind w:right="-1080"/>
              <w:rPr>
                <w:rFonts w:ascii="Arial" w:hAnsi="Arial" w:cs="Arial"/>
                <w:b/>
                <w:sz w:val="14"/>
                <w:szCs w:val="14"/>
                <w:lang w:val="lt-LT"/>
              </w:rPr>
            </w:pPr>
            <w:r w:rsidRPr="00523C44">
              <w:rPr>
                <w:rFonts w:ascii="Arial" w:hAnsi="Arial" w:cs="Arial"/>
                <w:b/>
                <w:sz w:val="14"/>
                <w:szCs w:val="14"/>
                <w:lang w:val="lt-LT"/>
              </w:rPr>
              <w:t>mas</w:t>
            </w:r>
          </w:p>
        </w:tc>
        <w:tc>
          <w:tcPr>
            <w:tcW w:w="900" w:type="dxa"/>
            <w:shd w:val="clear" w:color="auto" w:fill="auto"/>
          </w:tcPr>
          <w:p w:rsidR="006071BB" w:rsidRPr="00523C44" w:rsidRDefault="00343EA5" w:rsidP="00523C44">
            <w:pPr>
              <w:ind w:right="-1080"/>
              <w:rPr>
                <w:rFonts w:ascii="Arial" w:hAnsi="Arial" w:cs="Arial"/>
                <w:b/>
                <w:sz w:val="14"/>
                <w:szCs w:val="14"/>
                <w:lang w:val="lt-LT"/>
              </w:rPr>
            </w:pPr>
            <w:r w:rsidRPr="00523C44">
              <w:rPr>
                <w:rFonts w:ascii="Arial" w:hAnsi="Arial" w:cs="Arial"/>
                <w:b/>
                <w:sz w:val="14"/>
                <w:szCs w:val="14"/>
                <w:lang w:val="lt-LT"/>
              </w:rPr>
              <w:t xml:space="preserve">  </w:t>
            </w:r>
            <w:r w:rsidR="006071BB" w:rsidRPr="00523C44">
              <w:rPr>
                <w:rFonts w:ascii="Arial" w:hAnsi="Arial" w:cs="Arial"/>
                <w:b/>
                <w:sz w:val="14"/>
                <w:szCs w:val="14"/>
                <w:lang w:val="lt-LT"/>
              </w:rPr>
              <w:t>Laiko</w:t>
            </w:r>
          </w:p>
          <w:p w:rsidR="007E5144" w:rsidRPr="00523C44" w:rsidRDefault="00343EA5" w:rsidP="00523C44">
            <w:pPr>
              <w:ind w:right="-1080"/>
              <w:rPr>
                <w:rFonts w:ascii="Arial" w:hAnsi="Arial" w:cs="Arial"/>
                <w:b/>
                <w:sz w:val="14"/>
                <w:szCs w:val="14"/>
                <w:lang w:val="lt-LT"/>
              </w:rPr>
            </w:pPr>
            <w:r w:rsidRPr="00523C44">
              <w:rPr>
                <w:rFonts w:ascii="Arial" w:hAnsi="Arial" w:cs="Arial"/>
                <w:b/>
                <w:sz w:val="14"/>
                <w:szCs w:val="14"/>
                <w:lang w:val="lt-LT"/>
              </w:rPr>
              <w:t xml:space="preserve">  </w:t>
            </w:r>
            <w:r w:rsidR="006071BB" w:rsidRPr="00523C44">
              <w:rPr>
                <w:rFonts w:ascii="Arial" w:hAnsi="Arial" w:cs="Arial"/>
                <w:b/>
                <w:sz w:val="14"/>
                <w:szCs w:val="14"/>
                <w:lang w:val="lt-LT"/>
              </w:rPr>
              <w:t>bauda</w:t>
            </w:r>
          </w:p>
        </w:tc>
        <w:tc>
          <w:tcPr>
            <w:tcW w:w="720" w:type="dxa"/>
            <w:shd w:val="clear" w:color="auto" w:fill="auto"/>
          </w:tcPr>
          <w:p w:rsidR="006071BB" w:rsidRPr="00523C44" w:rsidRDefault="006071BB" w:rsidP="00523C44">
            <w:pPr>
              <w:ind w:right="-1080"/>
              <w:rPr>
                <w:rFonts w:ascii="Arial" w:hAnsi="Arial" w:cs="Arial"/>
                <w:b/>
                <w:sz w:val="14"/>
                <w:szCs w:val="14"/>
                <w:lang w:val="lt-LT"/>
              </w:rPr>
            </w:pPr>
            <w:r w:rsidRPr="00523C44">
              <w:rPr>
                <w:rFonts w:ascii="Arial" w:hAnsi="Arial" w:cs="Arial"/>
                <w:b/>
                <w:sz w:val="14"/>
                <w:szCs w:val="14"/>
                <w:lang w:val="lt-LT"/>
              </w:rPr>
              <w:t>Piniginė</w:t>
            </w:r>
          </w:p>
          <w:p w:rsidR="007E5144" w:rsidRPr="00523C44" w:rsidRDefault="006071BB" w:rsidP="00523C44">
            <w:pPr>
              <w:ind w:right="-1080"/>
              <w:rPr>
                <w:rFonts w:ascii="Arial" w:hAnsi="Arial" w:cs="Arial"/>
                <w:b/>
                <w:sz w:val="14"/>
                <w:szCs w:val="14"/>
                <w:lang w:val="lt-LT"/>
              </w:rPr>
            </w:pPr>
            <w:r w:rsidRPr="00523C44">
              <w:rPr>
                <w:rFonts w:ascii="Arial" w:hAnsi="Arial" w:cs="Arial"/>
                <w:b/>
                <w:sz w:val="14"/>
                <w:szCs w:val="14"/>
                <w:lang w:val="lt-LT"/>
              </w:rPr>
              <w:t xml:space="preserve"> bauda</w:t>
            </w:r>
          </w:p>
        </w:tc>
        <w:tc>
          <w:tcPr>
            <w:tcW w:w="540" w:type="dxa"/>
            <w:shd w:val="clear" w:color="auto" w:fill="auto"/>
          </w:tcPr>
          <w:p w:rsidR="007E5144" w:rsidRPr="00523C44" w:rsidRDefault="006071BB" w:rsidP="00523C44">
            <w:pPr>
              <w:ind w:right="-1080"/>
              <w:rPr>
                <w:rFonts w:ascii="Arial" w:hAnsi="Arial" w:cs="Arial"/>
                <w:b/>
                <w:sz w:val="12"/>
                <w:szCs w:val="12"/>
                <w:lang w:val="lt-LT"/>
              </w:rPr>
            </w:pPr>
            <w:r w:rsidRPr="00523C44">
              <w:rPr>
                <w:rFonts w:ascii="Arial" w:hAnsi="Arial" w:cs="Arial"/>
                <w:b/>
                <w:sz w:val="12"/>
                <w:szCs w:val="12"/>
                <w:lang w:val="lt-LT"/>
              </w:rPr>
              <w:t>SKK</w:t>
            </w:r>
          </w:p>
          <w:p w:rsidR="006071BB" w:rsidRPr="00523C44" w:rsidRDefault="006071BB" w:rsidP="00523C44">
            <w:pPr>
              <w:ind w:right="-1080"/>
              <w:rPr>
                <w:rFonts w:ascii="Arial" w:hAnsi="Arial" w:cs="Arial"/>
                <w:b/>
                <w:sz w:val="12"/>
                <w:szCs w:val="12"/>
                <w:lang w:val="lt-LT"/>
              </w:rPr>
            </w:pPr>
            <w:r w:rsidRPr="00523C44">
              <w:rPr>
                <w:rFonts w:ascii="Arial" w:hAnsi="Arial" w:cs="Arial"/>
                <w:b/>
                <w:sz w:val="12"/>
                <w:szCs w:val="12"/>
                <w:lang w:val="lt-LT"/>
              </w:rPr>
              <w:t>sprend</w:t>
            </w:r>
          </w:p>
        </w:tc>
      </w:tr>
      <w:tr w:rsidR="00766258" w:rsidRPr="00523C44" w:rsidTr="00523C44">
        <w:tc>
          <w:tcPr>
            <w:tcW w:w="468" w:type="dxa"/>
            <w:shd w:val="clear" w:color="auto" w:fill="auto"/>
          </w:tcPr>
          <w:p w:rsidR="00766258" w:rsidRPr="00523C44" w:rsidRDefault="0065192C" w:rsidP="00523C44">
            <w:pPr>
              <w:ind w:right="-1080"/>
              <w:rPr>
                <w:rFonts w:ascii="Arial Black" w:hAnsi="Arial Black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 xml:space="preserve"> </w:t>
            </w:r>
            <w:r w:rsidR="00766258" w:rsidRPr="00523C44">
              <w:rPr>
                <w:rFonts w:ascii="Arial Black" w:hAnsi="Arial Black" w:cs="Arial"/>
                <w:b/>
                <w:sz w:val="16"/>
                <w:szCs w:val="16"/>
                <w:lang w:val="lt-LT"/>
              </w:rPr>
              <w:t>1</w:t>
            </w:r>
          </w:p>
        </w:tc>
        <w:tc>
          <w:tcPr>
            <w:tcW w:w="6660" w:type="dxa"/>
            <w:shd w:val="clear" w:color="auto" w:fill="auto"/>
          </w:tcPr>
          <w:p w:rsidR="00766258" w:rsidRPr="00523C44" w:rsidRDefault="00766258" w:rsidP="00523C44">
            <w:pPr>
              <w:ind w:right="-1080"/>
              <w:rPr>
                <w:rFonts w:ascii="Arial Black" w:hAnsi="Arial Black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 Black" w:hAnsi="Arial Black" w:cs="Arial"/>
                <w:b/>
                <w:sz w:val="16"/>
                <w:szCs w:val="16"/>
                <w:lang w:val="lt-LT"/>
              </w:rPr>
              <w:t xml:space="preserve">                                                       2</w:t>
            </w:r>
          </w:p>
        </w:tc>
        <w:tc>
          <w:tcPr>
            <w:tcW w:w="540" w:type="dxa"/>
            <w:shd w:val="clear" w:color="auto" w:fill="auto"/>
          </w:tcPr>
          <w:p w:rsidR="00766258" w:rsidRPr="00523C44" w:rsidRDefault="00766258" w:rsidP="00523C44">
            <w:pPr>
              <w:ind w:right="-1080"/>
              <w:rPr>
                <w:rFonts w:ascii="Arial Black" w:hAnsi="Arial Black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 Black" w:hAnsi="Arial Black" w:cs="Arial"/>
                <w:b/>
                <w:sz w:val="16"/>
                <w:szCs w:val="16"/>
                <w:lang w:val="lt-LT"/>
              </w:rPr>
              <w:t xml:space="preserve">  4</w:t>
            </w:r>
          </w:p>
        </w:tc>
        <w:tc>
          <w:tcPr>
            <w:tcW w:w="540" w:type="dxa"/>
            <w:shd w:val="clear" w:color="auto" w:fill="auto"/>
          </w:tcPr>
          <w:p w:rsidR="00766258" w:rsidRPr="00523C44" w:rsidRDefault="006071BB" w:rsidP="00523C44">
            <w:pPr>
              <w:ind w:right="-1080"/>
              <w:rPr>
                <w:rFonts w:ascii="Arial Black" w:hAnsi="Arial Black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 Black" w:hAnsi="Arial Black" w:cs="Arial"/>
                <w:b/>
                <w:sz w:val="16"/>
                <w:szCs w:val="16"/>
                <w:lang w:val="lt-LT"/>
              </w:rPr>
              <w:t xml:space="preserve"> </w:t>
            </w:r>
            <w:r w:rsidR="00766258" w:rsidRPr="00523C44">
              <w:rPr>
                <w:rFonts w:ascii="Arial Black" w:hAnsi="Arial Black" w:cs="Arial"/>
                <w:b/>
                <w:sz w:val="16"/>
                <w:szCs w:val="16"/>
                <w:lang w:val="lt-LT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766258" w:rsidRPr="00523C44" w:rsidRDefault="00766258" w:rsidP="00523C44">
            <w:pPr>
              <w:ind w:right="-1080"/>
              <w:rPr>
                <w:rFonts w:ascii="Arial Black" w:hAnsi="Arial Black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 Black" w:hAnsi="Arial Black" w:cs="Arial"/>
                <w:b/>
                <w:sz w:val="16"/>
                <w:szCs w:val="16"/>
                <w:lang w:val="lt-LT"/>
              </w:rPr>
              <w:t xml:space="preserve">  </w:t>
            </w:r>
            <w:r w:rsidR="00343EA5" w:rsidRPr="00523C44">
              <w:rPr>
                <w:rFonts w:ascii="Arial Black" w:hAnsi="Arial Black" w:cs="Arial"/>
                <w:b/>
                <w:sz w:val="16"/>
                <w:szCs w:val="16"/>
                <w:lang w:val="lt-LT"/>
              </w:rPr>
              <w:t xml:space="preserve">  </w:t>
            </w:r>
            <w:r w:rsidRPr="00523C44">
              <w:rPr>
                <w:rFonts w:ascii="Arial Black" w:hAnsi="Arial Black" w:cs="Arial"/>
                <w:b/>
                <w:sz w:val="16"/>
                <w:szCs w:val="16"/>
                <w:lang w:val="lt-LT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766258" w:rsidRPr="00523C44" w:rsidRDefault="00343EA5" w:rsidP="00523C44">
            <w:pPr>
              <w:ind w:right="-1080"/>
              <w:rPr>
                <w:rFonts w:ascii="Arial Black" w:hAnsi="Arial Black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 Black" w:hAnsi="Arial Black" w:cs="Arial"/>
                <w:b/>
                <w:sz w:val="16"/>
                <w:szCs w:val="16"/>
                <w:lang w:val="lt-LT"/>
              </w:rPr>
              <w:t xml:space="preserve">  </w:t>
            </w:r>
            <w:r w:rsidR="00766258" w:rsidRPr="00523C44">
              <w:rPr>
                <w:rFonts w:ascii="Arial Black" w:hAnsi="Arial Black" w:cs="Arial"/>
                <w:b/>
                <w:sz w:val="16"/>
                <w:szCs w:val="16"/>
                <w:lang w:val="lt-LT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766258" w:rsidRPr="00523C44" w:rsidRDefault="00343EA5" w:rsidP="00523C44">
            <w:pPr>
              <w:ind w:right="-1080"/>
              <w:rPr>
                <w:rFonts w:ascii="Arial Black" w:hAnsi="Arial Black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 Black" w:hAnsi="Arial Black" w:cs="Arial"/>
                <w:b/>
                <w:sz w:val="16"/>
                <w:szCs w:val="16"/>
                <w:lang w:val="lt-LT"/>
              </w:rPr>
              <w:t xml:space="preserve"> </w:t>
            </w:r>
            <w:r w:rsidR="00766258" w:rsidRPr="00523C44">
              <w:rPr>
                <w:rFonts w:ascii="Arial Black" w:hAnsi="Arial Black" w:cs="Arial"/>
                <w:b/>
                <w:sz w:val="16"/>
                <w:szCs w:val="16"/>
                <w:lang w:val="lt-LT"/>
              </w:rPr>
              <w:t>9</w:t>
            </w:r>
          </w:p>
        </w:tc>
      </w:tr>
      <w:tr w:rsidR="0065192C" w:rsidRPr="00523C44" w:rsidTr="00523C44">
        <w:tc>
          <w:tcPr>
            <w:tcW w:w="468" w:type="dxa"/>
            <w:shd w:val="clear" w:color="auto" w:fill="auto"/>
          </w:tcPr>
          <w:p w:rsidR="0065192C" w:rsidRPr="00523C44" w:rsidRDefault="00343EA5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 xml:space="preserve"> </w:t>
            </w:r>
            <w:r w:rsidR="0065192C"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1.</w:t>
            </w:r>
          </w:p>
        </w:tc>
        <w:tc>
          <w:tcPr>
            <w:tcW w:w="6660" w:type="dxa"/>
            <w:shd w:val="clear" w:color="auto" w:fill="auto"/>
          </w:tcPr>
          <w:p w:rsidR="0065192C" w:rsidRPr="00523C44" w:rsidRDefault="0065192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4"/>
                <w:szCs w:val="14"/>
                <w:lang w:val="sv-SE"/>
              </w:rPr>
              <w:t>Teisėjų nurodymų nevykdymas žymėjimo kontrolės punktuose, procedūrų pažeidimai arba nevykdymas</w:t>
            </w:r>
          </w:p>
        </w:tc>
        <w:tc>
          <w:tcPr>
            <w:tcW w:w="540" w:type="dxa"/>
            <w:shd w:val="clear" w:color="auto" w:fill="auto"/>
          </w:tcPr>
          <w:p w:rsidR="0065192C" w:rsidRPr="00523C44" w:rsidRDefault="0065192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65192C" w:rsidRPr="00523C44" w:rsidRDefault="0065192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900" w:type="dxa"/>
            <w:shd w:val="clear" w:color="auto" w:fill="auto"/>
          </w:tcPr>
          <w:p w:rsidR="0065192C" w:rsidRPr="00523C44" w:rsidRDefault="0065192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720" w:type="dxa"/>
            <w:shd w:val="clear" w:color="auto" w:fill="auto"/>
          </w:tcPr>
          <w:p w:rsidR="0065192C" w:rsidRPr="00523C44" w:rsidRDefault="0065192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65192C" w:rsidRPr="00523C44" w:rsidRDefault="0065192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x</w:t>
            </w:r>
          </w:p>
        </w:tc>
      </w:tr>
      <w:tr w:rsidR="00F87AC9" w:rsidRPr="00523C44" w:rsidTr="00523C44">
        <w:tc>
          <w:tcPr>
            <w:tcW w:w="468" w:type="dxa"/>
            <w:shd w:val="clear" w:color="auto" w:fill="auto"/>
          </w:tcPr>
          <w:p w:rsidR="00F87AC9" w:rsidRPr="00523C44" w:rsidRDefault="00343EA5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 xml:space="preserve"> </w:t>
            </w:r>
            <w:r w:rsidR="00F87AC9"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2.</w:t>
            </w:r>
          </w:p>
        </w:tc>
        <w:tc>
          <w:tcPr>
            <w:tcW w:w="6660" w:type="dxa"/>
            <w:shd w:val="clear" w:color="auto" w:fill="auto"/>
          </w:tcPr>
          <w:p w:rsidR="00F87AC9" w:rsidRPr="00523C44" w:rsidRDefault="00F87AC9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Vėlavimas į administracinę komisiją (už kiekvieną minutę)</w:t>
            </w:r>
          </w:p>
        </w:tc>
        <w:tc>
          <w:tcPr>
            <w:tcW w:w="540" w:type="dxa"/>
            <w:shd w:val="clear" w:color="auto" w:fill="auto"/>
          </w:tcPr>
          <w:p w:rsidR="00F87AC9" w:rsidRPr="00523C44" w:rsidRDefault="00F87AC9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F87AC9" w:rsidRPr="00523C44" w:rsidRDefault="00F87AC9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900" w:type="dxa"/>
            <w:shd w:val="clear" w:color="auto" w:fill="auto"/>
          </w:tcPr>
          <w:p w:rsidR="00F87AC9" w:rsidRPr="00523C44" w:rsidRDefault="00F87AC9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720" w:type="dxa"/>
            <w:shd w:val="clear" w:color="auto" w:fill="auto"/>
          </w:tcPr>
          <w:p w:rsidR="00F87AC9" w:rsidRPr="00523C44" w:rsidRDefault="00F87AC9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4"/>
                <w:szCs w:val="14"/>
                <w:lang w:val="sv-SE"/>
              </w:rPr>
              <w:t>2 EUR</w:t>
            </w:r>
          </w:p>
        </w:tc>
        <w:tc>
          <w:tcPr>
            <w:tcW w:w="540" w:type="dxa"/>
            <w:shd w:val="clear" w:color="auto" w:fill="auto"/>
          </w:tcPr>
          <w:p w:rsidR="00F87AC9" w:rsidRPr="00523C44" w:rsidRDefault="00F87AC9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</w:tr>
      <w:tr w:rsidR="00F87AC9" w:rsidRPr="00523C44" w:rsidTr="00523C44">
        <w:tc>
          <w:tcPr>
            <w:tcW w:w="468" w:type="dxa"/>
            <w:shd w:val="clear" w:color="auto" w:fill="auto"/>
          </w:tcPr>
          <w:p w:rsidR="00F87AC9" w:rsidRPr="00523C44" w:rsidRDefault="00343EA5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 xml:space="preserve"> </w:t>
            </w:r>
            <w:r w:rsidR="00F87AC9"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3.</w:t>
            </w:r>
          </w:p>
        </w:tc>
        <w:tc>
          <w:tcPr>
            <w:tcW w:w="6660" w:type="dxa"/>
            <w:shd w:val="clear" w:color="auto" w:fill="auto"/>
          </w:tcPr>
          <w:p w:rsidR="00F87AC9" w:rsidRPr="00523C44" w:rsidRDefault="00F87AC9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Vėlavimas į techninę komisiją (už kiekvieną minutę)</w:t>
            </w:r>
          </w:p>
        </w:tc>
        <w:tc>
          <w:tcPr>
            <w:tcW w:w="540" w:type="dxa"/>
            <w:shd w:val="clear" w:color="auto" w:fill="auto"/>
          </w:tcPr>
          <w:p w:rsidR="00F87AC9" w:rsidRPr="00523C44" w:rsidRDefault="00F87AC9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F87AC9" w:rsidRPr="00523C44" w:rsidRDefault="00F87AC9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900" w:type="dxa"/>
            <w:shd w:val="clear" w:color="auto" w:fill="auto"/>
          </w:tcPr>
          <w:p w:rsidR="00F87AC9" w:rsidRPr="00523C44" w:rsidRDefault="00F87AC9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720" w:type="dxa"/>
            <w:shd w:val="clear" w:color="auto" w:fill="auto"/>
          </w:tcPr>
          <w:p w:rsidR="00F87AC9" w:rsidRPr="00523C44" w:rsidRDefault="00F87AC9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4"/>
                <w:szCs w:val="14"/>
                <w:lang w:val="sv-SE"/>
              </w:rPr>
              <w:t>2 EUR</w:t>
            </w:r>
          </w:p>
        </w:tc>
        <w:tc>
          <w:tcPr>
            <w:tcW w:w="540" w:type="dxa"/>
            <w:shd w:val="clear" w:color="auto" w:fill="auto"/>
          </w:tcPr>
          <w:p w:rsidR="00F87AC9" w:rsidRPr="00523C44" w:rsidRDefault="00F87AC9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</w:tr>
      <w:tr w:rsidR="00F87AC9" w:rsidRPr="00523C44" w:rsidTr="00523C44">
        <w:tc>
          <w:tcPr>
            <w:tcW w:w="468" w:type="dxa"/>
            <w:shd w:val="clear" w:color="auto" w:fill="auto"/>
          </w:tcPr>
          <w:p w:rsidR="00F87AC9" w:rsidRPr="00523C44" w:rsidRDefault="00343EA5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 xml:space="preserve"> </w:t>
            </w:r>
            <w:r w:rsidR="00F87AC9"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4.</w:t>
            </w:r>
          </w:p>
        </w:tc>
        <w:tc>
          <w:tcPr>
            <w:tcW w:w="6660" w:type="dxa"/>
            <w:shd w:val="clear" w:color="auto" w:fill="auto"/>
          </w:tcPr>
          <w:p w:rsidR="00F87AC9" w:rsidRPr="00523C44" w:rsidRDefault="00F87AC9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Nepateikti arba neteisingai užpildyti visi privalomi dokumentai</w:t>
            </w:r>
          </w:p>
        </w:tc>
        <w:tc>
          <w:tcPr>
            <w:tcW w:w="540" w:type="dxa"/>
            <w:shd w:val="clear" w:color="auto" w:fill="auto"/>
          </w:tcPr>
          <w:p w:rsidR="00F87AC9" w:rsidRPr="00523C44" w:rsidRDefault="00F87AC9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F87AC9" w:rsidRPr="00523C44" w:rsidRDefault="00F87AC9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900" w:type="dxa"/>
            <w:shd w:val="clear" w:color="auto" w:fill="auto"/>
          </w:tcPr>
          <w:p w:rsidR="00F87AC9" w:rsidRPr="00523C44" w:rsidRDefault="00F87AC9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720" w:type="dxa"/>
            <w:shd w:val="clear" w:color="auto" w:fill="auto"/>
          </w:tcPr>
          <w:p w:rsidR="00F87AC9" w:rsidRPr="00523C44" w:rsidRDefault="00F87AC9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F87AC9" w:rsidRPr="00523C44" w:rsidRDefault="00F87AC9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x</w:t>
            </w:r>
          </w:p>
        </w:tc>
      </w:tr>
      <w:tr w:rsidR="00F87AC9" w:rsidRPr="00523C44" w:rsidTr="00523C44">
        <w:tc>
          <w:tcPr>
            <w:tcW w:w="468" w:type="dxa"/>
            <w:shd w:val="clear" w:color="auto" w:fill="auto"/>
          </w:tcPr>
          <w:p w:rsidR="00F87AC9" w:rsidRPr="00523C44" w:rsidRDefault="00343EA5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 xml:space="preserve"> </w:t>
            </w:r>
            <w:r w:rsidR="00F87AC9"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5.</w:t>
            </w:r>
          </w:p>
        </w:tc>
        <w:tc>
          <w:tcPr>
            <w:tcW w:w="6660" w:type="dxa"/>
            <w:shd w:val="clear" w:color="auto" w:fill="auto"/>
          </w:tcPr>
          <w:p w:rsidR="00F87AC9" w:rsidRPr="00523C44" w:rsidRDefault="00F87AC9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Automobilis neatitinka paraiškoje deklaruotų techninių reikalavimų</w:t>
            </w:r>
          </w:p>
        </w:tc>
        <w:tc>
          <w:tcPr>
            <w:tcW w:w="540" w:type="dxa"/>
            <w:shd w:val="clear" w:color="auto" w:fill="auto"/>
          </w:tcPr>
          <w:p w:rsidR="00F87AC9" w:rsidRPr="00523C44" w:rsidRDefault="00F87AC9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F87AC9" w:rsidRPr="00523C44" w:rsidRDefault="00F87AC9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900" w:type="dxa"/>
            <w:shd w:val="clear" w:color="auto" w:fill="auto"/>
          </w:tcPr>
          <w:p w:rsidR="00F87AC9" w:rsidRPr="00523C44" w:rsidRDefault="00F87AC9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720" w:type="dxa"/>
            <w:shd w:val="clear" w:color="auto" w:fill="auto"/>
          </w:tcPr>
          <w:p w:rsidR="00F87AC9" w:rsidRPr="00523C44" w:rsidRDefault="00F87AC9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F87AC9" w:rsidRPr="00523C44" w:rsidRDefault="00F87AC9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x</w:t>
            </w:r>
          </w:p>
        </w:tc>
      </w:tr>
      <w:tr w:rsidR="00F87AC9" w:rsidRPr="00523C44" w:rsidTr="00523C44">
        <w:tc>
          <w:tcPr>
            <w:tcW w:w="468" w:type="dxa"/>
            <w:shd w:val="clear" w:color="auto" w:fill="auto"/>
          </w:tcPr>
          <w:p w:rsidR="00F87AC9" w:rsidRPr="00523C44" w:rsidRDefault="00343EA5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 xml:space="preserve"> </w:t>
            </w:r>
            <w:r w:rsidR="00F87AC9"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6.</w:t>
            </w:r>
          </w:p>
        </w:tc>
        <w:tc>
          <w:tcPr>
            <w:tcW w:w="6660" w:type="dxa"/>
            <w:shd w:val="clear" w:color="auto" w:fill="auto"/>
          </w:tcPr>
          <w:p w:rsidR="00F87AC9" w:rsidRPr="00523C44" w:rsidRDefault="00F87AC9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Serviso zonos  režimo pažeidimas</w:t>
            </w:r>
          </w:p>
        </w:tc>
        <w:tc>
          <w:tcPr>
            <w:tcW w:w="540" w:type="dxa"/>
            <w:shd w:val="clear" w:color="auto" w:fill="auto"/>
          </w:tcPr>
          <w:p w:rsidR="00F87AC9" w:rsidRPr="00523C44" w:rsidRDefault="00F87AC9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F87AC9" w:rsidRPr="00523C44" w:rsidRDefault="00F87AC9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900" w:type="dxa"/>
            <w:shd w:val="clear" w:color="auto" w:fill="auto"/>
          </w:tcPr>
          <w:p w:rsidR="00F87AC9" w:rsidRPr="00523C44" w:rsidRDefault="00F87AC9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720" w:type="dxa"/>
            <w:shd w:val="clear" w:color="auto" w:fill="auto"/>
          </w:tcPr>
          <w:p w:rsidR="00F87AC9" w:rsidRPr="00523C44" w:rsidRDefault="00F87AC9" w:rsidP="00523C44">
            <w:pPr>
              <w:ind w:right="-1080"/>
              <w:rPr>
                <w:rFonts w:ascii="Arial" w:hAnsi="Arial" w:cs="Arial"/>
                <w:b/>
                <w:sz w:val="12"/>
                <w:szCs w:val="12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2"/>
                <w:szCs w:val="12"/>
                <w:lang w:val="sv-SE"/>
              </w:rPr>
              <w:t xml:space="preserve">Iki </w:t>
            </w:r>
            <w:r w:rsidRPr="00523C44">
              <w:rPr>
                <w:rFonts w:ascii="Arial" w:hAnsi="Arial" w:cs="Arial"/>
                <w:color w:val="000000"/>
                <w:sz w:val="14"/>
                <w:szCs w:val="14"/>
                <w:lang w:val="sv-SE"/>
              </w:rPr>
              <w:t>20</w:t>
            </w:r>
            <w:r w:rsidRPr="00523C44">
              <w:rPr>
                <w:rFonts w:ascii="Arial" w:hAnsi="Arial" w:cs="Arial"/>
                <w:color w:val="000000"/>
                <w:sz w:val="12"/>
                <w:szCs w:val="12"/>
                <w:lang w:val="sv-SE"/>
              </w:rPr>
              <w:t xml:space="preserve"> EUR</w:t>
            </w:r>
          </w:p>
        </w:tc>
        <w:tc>
          <w:tcPr>
            <w:tcW w:w="540" w:type="dxa"/>
            <w:shd w:val="clear" w:color="auto" w:fill="auto"/>
          </w:tcPr>
          <w:p w:rsidR="00F87AC9" w:rsidRPr="00523C44" w:rsidRDefault="00F87AC9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x</w:t>
            </w:r>
          </w:p>
        </w:tc>
      </w:tr>
      <w:tr w:rsidR="00F87AC9" w:rsidRPr="00523C44" w:rsidTr="00523C44">
        <w:tc>
          <w:tcPr>
            <w:tcW w:w="468" w:type="dxa"/>
            <w:shd w:val="clear" w:color="auto" w:fill="auto"/>
          </w:tcPr>
          <w:p w:rsidR="00F87AC9" w:rsidRPr="00523C44" w:rsidRDefault="00343EA5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 xml:space="preserve"> </w:t>
            </w:r>
            <w:r w:rsidR="00F87AC9"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7.</w:t>
            </w:r>
          </w:p>
        </w:tc>
        <w:tc>
          <w:tcPr>
            <w:tcW w:w="6660" w:type="dxa"/>
            <w:shd w:val="clear" w:color="auto" w:fill="auto"/>
          </w:tcPr>
          <w:p w:rsidR="00F87AC9" w:rsidRPr="00523C44" w:rsidRDefault="00F87AC9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Degalų užpylimo zonos režimo pažeidimas</w:t>
            </w:r>
          </w:p>
        </w:tc>
        <w:tc>
          <w:tcPr>
            <w:tcW w:w="540" w:type="dxa"/>
            <w:shd w:val="clear" w:color="auto" w:fill="auto"/>
          </w:tcPr>
          <w:p w:rsidR="00F87AC9" w:rsidRPr="00523C44" w:rsidRDefault="00F87AC9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F87AC9" w:rsidRPr="00523C44" w:rsidRDefault="00F87AC9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900" w:type="dxa"/>
            <w:shd w:val="clear" w:color="auto" w:fill="auto"/>
          </w:tcPr>
          <w:p w:rsidR="00F87AC9" w:rsidRPr="00523C44" w:rsidRDefault="00F87AC9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720" w:type="dxa"/>
            <w:shd w:val="clear" w:color="auto" w:fill="auto"/>
          </w:tcPr>
          <w:p w:rsidR="00F87AC9" w:rsidRPr="00523C44" w:rsidRDefault="00F87AC9" w:rsidP="00523C44">
            <w:pPr>
              <w:ind w:right="-1080"/>
              <w:rPr>
                <w:rFonts w:ascii="Arial" w:hAnsi="Arial" w:cs="Arial"/>
                <w:b/>
                <w:sz w:val="12"/>
                <w:szCs w:val="12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2"/>
                <w:szCs w:val="12"/>
                <w:lang w:val="sv-SE"/>
              </w:rPr>
              <w:t xml:space="preserve">Iki </w:t>
            </w:r>
            <w:r w:rsidRPr="00523C44">
              <w:rPr>
                <w:rFonts w:ascii="Arial" w:hAnsi="Arial" w:cs="Arial"/>
                <w:color w:val="000000"/>
                <w:sz w:val="14"/>
                <w:szCs w:val="14"/>
                <w:lang w:val="sv-SE"/>
              </w:rPr>
              <w:t>20</w:t>
            </w:r>
            <w:r w:rsidRPr="00523C44">
              <w:rPr>
                <w:rFonts w:ascii="Arial" w:hAnsi="Arial" w:cs="Arial"/>
                <w:color w:val="000000"/>
                <w:sz w:val="12"/>
                <w:szCs w:val="12"/>
                <w:lang w:val="sv-SE"/>
              </w:rPr>
              <w:t xml:space="preserve"> EUR</w:t>
            </w:r>
          </w:p>
        </w:tc>
        <w:tc>
          <w:tcPr>
            <w:tcW w:w="540" w:type="dxa"/>
            <w:shd w:val="clear" w:color="auto" w:fill="auto"/>
          </w:tcPr>
          <w:p w:rsidR="00F87AC9" w:rsidRPr="00523C44" w:rsidRDefault="00F87AC9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x</w:t>
            </w:r>
          </w:p>
        </w:tc>
      </w:tr>
      <w:tr w:rsidR="00F87AC9" w:rsidRPr="00523C44" w:rsidTr="00523C44">
        <w:tc>
          <w:tcPr>
            <w:tcW w:w="468" w:type="dxa"/>
            <w:shd w:val="clear" w:color="auto" w:fill="auto"/>
          </w:tcPr>
          <w:p w:rsidR="00F87AC9" w:rsidRPr="00523C44" w:rsidRDefault="00343EA5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 xml:space="preserve"> </w:t>
            </w:r>
            <w:r w:rsidR="008D3A03"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8.</w:t>
            </w:r>
          </w:p>
        </w:tc>
        <w:tc>
          <w:tcPr>
            <w:tcW w:w="6660" w:type="dxa"/>
            <w:shd w:val="clear" w:color="auto" w:fill="auto"/>
          </w:tcPr>
          <w:p w:rsidR="00F87AC9" w:rsidRPr="00523C44" w:rsidRDefault="008D3A03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Uždaro parko režimo pažeidimas</w:t>
            </w:r>
          </w:p>
        </w:tc>
        <w:tc>
          <w:tcPr>
            <w:tcW w:w="540" w:type="dxa"/>
            <w:shd w:val="clear" w:color="auto" w:fill="auto"/>
          </w:tcPr>
          <w:p w:rsidR="00F87AC9" w:rsidRPr="00523C44" w:rsidRDefault="00F87AC9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F87AC9" w:rsidRPr="00523C44" w:rsidRDefault="00AD53F7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lt-LT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F87AC9" w:rsidRPr="00523C44" w:rsidRDefault="00F87AC9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720" w:type="dxa"/>
            <w:shd w:val="clear" w:color="auto" w:fill="auto"/>
          </w:tcPr>
          <w:p w:rsidR="00F87AC9" w:rsidRPr="00523C44" w:rsidRDefault="008D3A03" w:rsidP="00523C44">
            <w:pPr>
              <w:ind w:right="-1080"/>
              <w:rPr>
                <w:rFonts w:ascii="Arial" w:hAnsi="Arial" w:cs="Arial"/>
                <w:b/>
                <w:sz w:val="12"/>
                <w:szCs w:val="12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2"/>
                <w:szCs w:val="12"/>
                <w:lang w:val="sv-SE"/>
              </w:rPr>
              <w:t xml:space="preserve">Iki </w:t>
            </w:r>
            <w:r w:rsidRPr="00523C44">
              <w:rPr>
                <w:rFonts w:ascii="Arial" w:hAnsi="Arial" w:cs="Arial"/>
                <w:color w:val="000000"/>
                <w:sz w:val="14"/>
                <w:szCs w:val="14"/>
                <w:lang w:val="sv-SE"/>
              </w:rPr>
              <w:t>20</w:t>
            </w:r>
            <w:r w:rsidRPr="00523C44">
              <w:rPr>
                <w:rFonts w:ascii="Arial" w:hAnsi="Arial" w:cs="Arial"/>
                <w:color w:val="000000"/>
                <w:sz w:val="12"/>
                <w:szCs w:val="12"/>
                <w:lang w:val="sv-SE"/>
              </w:rPr>
              <w:t xml:space="preserve"> EUR</w:t>
            </w:r>
          </w:p>
        </w:tc>
        <w:tc>
          <w:tcPr>
            <w:tcW w:w="540" w:type="dxa"/>
            <w:shd w:val="clear" w:color="auto" w:fill="auto"/>
          </w:tcPr>
          <w:p w:rsidR="00F87AC9" w:rsidRPr="00523C44" w:rsidRDefault="008D3A03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x</w:t>
            </w:r>
          </w:p>
        </w:tc>
      </w:tr>
      <w:tr w:rsidR="00F87AC9" w:rsidRPr="00523C44" w:rsidTr="00523C44">
        <w:tc>
          <w:tcPr>
            <w:tcW w:w="468" w:type="dxa"/>
            <w:shd w:val="clear" w:color="auto" w:fill="auto"/>
          </w:tcPr>
          <w:p w:rsidR="00F87AC9" w:rsidRPr="00523C44" w:rsidRDefault="00343EA5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 xml:space="preserve"> </w:t>
            </w:r>
            <w:r w:rsidR="008D3A03"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9.</w:t>
            </w:r>
          </w:p>
        </w:tc>
        <w:tc>
          <w:tcPr>
            <w:tcW w:w="6660" w:type="dxa"/>
            <w:shd w:val="clear" w:color="auto" w:fill="auto"/>
          </w:tcPr>
          <w:p w:rsidR="00F87AC9" w:rsidRPr="00523C44" w:rsidRDefault="008D3A03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Vėlavimas į ralio, PR, rato arba sekcijos startą iki 15 min.</w:t>
            </w:r>
          </w:p>
        </w:tc>
        <w:tc>
          <w:tcPr>
            <w:tcW w:w="540" w:type="dxa"/>
            <w:shd w:val="clear" w:color="auto" w:fill="auto"/>
          </w:tcPr>
          <w:p w:rsidR="00F87AC9" w:rsidRPr="00523C44" w:rsidRDefault="00F87AC9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F87AC9" w:rsidRPr="00523C44" w:rsidRDefault="00AD53F7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lt-LT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F87AC9" w:rsidRPr="00523C44" w:rsidRDefault="00F87AC9" w:rsidP="00523C44">
            <w:pPr>
              <w:ind w:right="-1080"/>
              <w:rPr>
                <w:rFonts w:ascii="Arial" w:hAnsi="Arial" w:cs="Arial"/>
                <w:b/>
                <w:sz w:val="14"/>
                <w:szCs w:val="14"/>
                <w:lang w:val="lt-LT"/>
              </w:rPr>
            </w:pPr>
          </w:p>
        </w:tc>
        <w:tc>
          <w:tcPr>
            <w:tcW w:w="720" w:type="dxa"/>
            <w:shd w:val="clear" w:color="auto" w:fill="auto"/>
          </w:tcPr>
          <w:p w:rsidR="00F87AC9" w:rsidRPr="00523C44" w:rsidRDefault="00F87AC9" w:rsidP="00523C44">
            <w:pPr>
              <w:ind w:right="-1080"/>
              <w:rPr>
                <w:rFonts w:ascii="Arial" w:hAnsi="Arial" w:cs="Arial"/>
                <w:b/>
                <w:sz w:val="12"/>
                <w:szCs w:val="12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F87AC9" w:rsidRPr="00523C44" w:rsidRDefault="00F87AC9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</w:tr>
      <w:tr w:rsidR="00F87AC9" w:rsidRPr="00523C44" w:rsidTr="00523C44">
        <w:tc>
          <w:tcPr>
            <w:tcW w:w="468" w:type="dxa"/>
            <w:shd w:val="clear" w:color="auto" w:fill="auto"/>
          </w:tcPr>
          <w:p w:rsidR="00F87AC9" w:rsidRPr="00523C44" w:rsidRDefault="008D3A03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1</w:t>
            </w:r>
            <w:r w:rsidR="00947059">
              <w:rPr>
                <w:rFonts w:ascii="Arial" w:hAnsi="Arial" w:cs="Arial"/>
                <w:b/>
                <w:sz w:val="16"/>
                <w:szCs w:val="16"/>
                <w:lang w:val="lt-LT"/>
              </w:rPr>
              <w:t>0.</w:t>
            </w:r>
          </w:p>
        </w:tc>
        <w:tc>
          <w:tcPr>
            <w:tcW w:w="6660" w:type="dxa"/>
            <w:shd w:val="clear" w:color="auto" w:fill="auto"/>
          </w:tcPr>
          <w:p w:rsidR="00F87AC9" w:rsidRPr="00523C44" w:rsidRDefault="008D3A03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Vėlavimas į LK (už kiekvieną minutę)</w:t>
            </w:r>
          </w:p>
        </w:tc>
        <w:tc>
          <w:tcPr>
            <w:tcW w:w="540" w:type="dxa"/>
            <w:shd w:val="clear" w:color="auto" w:fill="auto"/>
          </w:tcPr>
          <w:p w:rsidR="00F87AC9" w:rsidRPr="00523C44" w:rsidRDefault="00F87AC9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F87AC9" w:rsidRPr="00523C44" w:rsidRDefault="00F87AC9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900" w:type="dxa"/>
            <w:shd w:val="clear" w:color="auto" w:fill="auto"/>
          </w:tcPr>
          <w:p w:rsidR="00F87AC9" w:rsidRPr="00523C44" w:rsidRDefault="008D3A03" w:rsidP="00523C44">
            <w:pPr>
              <w:ind w:right="-1080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sz w:val="16"/>
                <w:szCs w:val="16"/>
                <w:lang w:val="lt-LT"/>
              </w:rPr>
              <w:t>10</w:t>
            </w:r>
            <w:r w:rsidR="0094384A" w:rsidRPr="00523C44">
              <w:rPr>
                <w:rFonts w:ascii="Arial" w:hAnsi="Arial" w:cs="Arial"/>
                <w:sz w:val="16"/>
                <w:szCs w:val="16"/>
                <w:lang w:val="lt-LT"/>
              </w:rPr>
              <w:t xml:space="preserve"> </w:t>
            </w:r>
            <w:r w:rsidRPr="00523C44">
              <w:rPr>
                <w:rFonts w:ascii="Arial" w:hAnsi="Arial" w:cs="Arial"/>
                <w:sz w:val="16"/>
                <w:szCs w:val="16"/>
                <w:lang w:val="lt-LT"/>
              </w:rPr>
              <w:t>sek</w:t>
            </w:r>
            <w:r w:rsidR="0094384A" w:rsidRPr="00523C44">
              <w:rPr>
                <w:rFonts w:ascii="Arial" w:hAnsi="Arial" w:cs="Arial"/>
                <w:sz w:val="16"/>
                <w:szCs w:val="16"/>
                <w:lang w:val="lt-LT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F87AC9" w:rsidRPr="00523C44" w:rsidRDefault="00F87AC9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F87AC9" w:rsidRPr="00523C44" w:rsidRDefault="00F87AC9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</w:tr>
      <w:tr w:rsidR="00F87AC9" w:rsidRPr="00523C44" w:rsidTr="00523C44">
        <w:tc>
          <w:tcPr>
            <w:tcW w:w="468" w:type="dxa"/>
            <w:shd w:val="clear" w:color="auto" w:fill="auto"/>
          </w:tcPr>
          <w:p w:rsidR="00F87AC9" w:rsidRPr="00523C44" w:rsidRDefault="008D3A03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1</w:t>
            </w:r>
            <w:r w:rsidR="00947059">
              <w:rPr>
                <w:rFonts w:ascii="Arial" w:hAnsi="Arial" w:cs="Arial"/>
                <w:b/>
                <w:sz w:val="16"/>
                <w:szCs w:val="16"/>
                <w:lang w:val="lt-LT"/>
              </w:rPr>
              <w:t>1</w:t>
            </w: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F87AC9" w:rsidRPr="00523C44" w:rsidRDefault="008D3A03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Skubėjimas į LK (už kiekvieną minutę)</w:t>
            </w:r>
          </w:p>
        </w:tc>
        <w:tc>
          <w:tcPr>
            <w:tcW w:w="540" w:type="dxa"/>
            <w:shd w:val="clear" w:color="auto" w:fill="auto"/>
          </w:tcPr>
          <w:p w:rsidR="00F87AC9" w:rsidRPr="00523C44" w:rsidRDefault="00F87AC9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F87AC9" w:rsidRPr="00523C44" w:rsidRDefault="00F87AC9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900" w:type="dxa"/>
            <w:shd w:val="clear" w:color="auto" w:fill="auto"/>
          </w:tcPr>
          <w:p w:rsidR="00F87AC9" w:rsidRPr="00523C44" w:rsidRDefault="008D3A03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60 sek.</w:t>
            </w:r>
          </w:p>
        </w:tc>
        <w:tc>
          <w:tcPr>
            <w:tcW w:w="720" w:type="dxa"/>
            <w:shd w:val="clear" w:color="auto" w:fill="auto"/>
          </w:tcPr>
          <w:p w:rsidR="00F87AC9" w:rsidRPr="00523C44" w:rsidRDefault="00F87AC9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F87AC9" w:rsidRPr="00523C44" w:rsidRDefault="00F87AC9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</w:tr>
      <w:tr w:rsidR="00F87AC9" w:rsidRPr="00523C44" w:rsidTr="00523C44">
        <w:tc>
          <w:tcPr>
            <w:tcW w:w="468" w:type="dxa"/>
            <w:shd w:val="clear" w:color="auto" w:fill="auto"/>
          </w:tcPr>
          <w:p w:rsidR="00F87AC9" w:rsidRPr="00523C44" w:rsidRDefault="008D3A03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1</w:t>
            </w:r>
            <w:r w:rsidR="00947059">
              <w:rPr>
                <w:rFonts w:ascii="Arial" w:hAnsi="Arial" w:cs="Arial"/>
                <w:b/>
                <w:sz w:val="16"/>
                <w:szCs w:val="16"/>
                <w:lang w:val="lt-LT"/>
              </w:rPr>
              <w:t>2</w:t>
            </w: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496302" w:rsidRPr="00523C44" w:rsidRDefault="008D3A03" w:rsidP="00523C44">
            <w:pPr>
              <w:ind w:right="-1080"/>
              <w:rPr>
                <w:rFonts w:ascii="Arial" w:hAnsi="Arial" w:cs="Arial"/>
                <w:color w:val="000000"/>
                <w:sz w:val="14"/>
                <w:szCs w:val="14"/>
                <w:lang w:val="sv-SE"/>
              </w:rPr>
            </w:pPr>
            <w:r w:rsidRPr="00523C44">
              <w:rPr>
                <w:rFonts w:ascii="Arial" w:hAnsi="Arial" w:cs="Arial"/>
                <w:color w:val="000000"/>
                <w:sz w:val="14"/>
                <w:szCs w:val="14"/>
                <w:lang w:val="sv-SE"/>
              </w:rPr>
              <w:t>Vėlavimas</w:t>
            </w:r>
            <w:r w:rsidR="00397074" w:rsidRPr="00523C44">
              <w:rPr>
                <w:rFonts w:ascii="Arial" w:hAnsi="Arial" w:cs="Arial"/>
                <w:color w:val="000000"/>
                <w:sz w:val="14"/>
                <w:szCs w:val="14"/>
                <w:lang w:val="sv-SE"/>
              </w:rPr>
              <w:t xml:space="preserve"> ”</w:t>
            </w:r>
            <w:r w:rsidRPr="00523C44">
              <w:rPr>
                <w:rFonts w:ascii="Arial" w:hAnsi="Arial" w:cs="Arial"/>
                <w:color w:val="000000"/>
                <w:sz w:val="14"/>
                <w:szCs w:val="14"/>
                <w:lang w:val="sv-SE"/>
              </w:rPr>
              <w:t>”tikslaus važiavimo” ar ”laiko normos” rungtyje iki 2 minučių</w:t>
            </w:r>
          </w:p>
          <w:p w:rsidR="00F87AC9" w:rsidRPr="00523C44" w:rsidRDefault="008D3A03" w:rsidP="00523C44">
            <w:pPr>
              <w:ind w:right="-1080"/>
              <w:rPr>
                <w:rFonts w:ascii="Arial" w:hAnsi="Arial" w:cs="Arial"/>
                <w:b/>
                <w:sz w:val="14"/>
                <w:szCs w:val="14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4"/>
                <w:szCs w:val="14"/>
                <w:lang w:val="sv-SE"/>
              </w:rPr>
              <w:t xml:space="preserve"> (už kiekvieną</w:t>
            </w:r>
            <w:r w:rsidR="00AD53F7">
              <w:rPr>
                <w:rFonts w:ascii="Arial" w:hAnsi="Arial" w:cs="Arial"/>
                <w:color w:val="000000"/>
                <w:sz w:val="14"/>
                <w:szCs w:val="14"/>
                <w:lang w:val="sv-SE"/>
              </w:rPr>
              <w:t xml:space="preserve"> dešimtąją</w:t>
            </w:r>
            <w:r w:rsidRPr="00523C44">
              <w:rPr>
                <w:rFonts w:ascii="Arial" w:hAnsi="Arial" w:cs="Arial"/>
                <w:color w:val="000000"/>
                <w:sz w:val="14"/>
                <w:szCs w:val="14"/>
                <w:lang w:val="sv-SE"/>
              </w:rPr>
              <w:t xml:space="preserve"> sekundę)</w:t>
            </w:r>
          </w:p>
        </w:tc>
        <w:tc>
          <w:tcPr>
            <w:tcW w:w="540" w:type="dxa"/>
            <w:shd w:val="clear" w:color="auto" w:fill="auto"/>
          </w:tcPr>
          <w:p w:rsidR="00F87AC9" w:rsidRPr="00523C44" w:rsidRDefault="00F87AC9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F87AC9" w:rsidRPr="00523C44" w:rsidRDefault="00F87AC9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900" w:type="dxa"/>
            <w:shd w:val="clear" w:color="auto" w:fill="auto"/>
          </w:tcPr>
          <w:p w:rsidR="00F87AC9" w:rsidRPr="00523C44" w:rsidRDefault="00AD53F7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0,1sek.</w:t>
            </w:r>
          </w:p>
        </w:tc>
        <w:tc>
          <w:tcPr>
            <w:tcW w:w="720" w:type="dxa"/>
            <w:shd w:val="clear" w:color="auto" w:fill="auto"/>
          </w:tcPr>
          <w:p w:rsidR="00F87AC9" w:rsidRPr="00523C44" w:rsidRDefault="00F87AC9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F87AC9" w:rsidRPr="00523C44" w:rsidRDefault="00F87AC9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</w:tr>
      <w:tr w:rsidR="008D3A03" w:rsidRPr="00523C44" w:rsidTr="00523C44">
        <w:tc>
          <w:tcPr>
            <w:tcW w:w="468" w:type="dxa"/>
            <w:shd w:val="clear" w:color="auto" w:fill="auto"/>
          </w:tcPr>
          <w:p w:rsidR="008D3A03" w:rsidRPr="00523C44" w:rsidRDefault="008D3A03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1</w:t>
            </w:r>
            <w:r w:rsidR="00947059">
              <w:rPr>
                <w:rFonts w:ascii="Arial" w:hAnsi="Arial" w:cs="Arial"/>
                <w:b/>
                <w:sz w:val="16"/>
                <w:szCs w:val="16"/>
                <w:lang w:val="lt-LT"/>
              </w:rPr>
              <w:t>3</w:t>
            </w: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496302" w:rsidRPr="00523C44" w:rsidRDefault="008D3A03" w:rsidP="00523C44">
            <w:pPr>
              <w:ind w:right="-1080"/>
              <w:rPr>
                <w:rFonts w:ascii="Arial" w:hAnsi="Arial" w:cs="Arial"/>
                <w:color w:val="000000"/>
                <w:sz w:val="14"/>
                <w:szCs w:val="14"/>
                <w:lang w:val="sv-SE"/>
              </w:rPr>
            </w:pPr>
            <w:r w:rsidRPr="00523C44">
              <w:rPr>
                <w:rFonts w:ascii="Arial" w:hAnsi="Arial" w:cs="Arial"/>
                <w:color w:val="000000"/>
                <w:sz w:val="14"/>
                <w:szCs w:val="14"/>
                <w:lang w:val="sv-SE"/>
              </w:rPr>
              <w:t>Vėlavimas</w:t>
            </w:r>
            <w:r w:rsidR="00397074" w:rsidRPr="00523C44">
              <w:rPr>
                <w:rFonts w:ascii="Arial" w:hAnsi="Arial" w:cs="Arial"/>
                <w:color w:val="000000"/>
                <w:sz w:val="14"/>
                <w:szCs w:val="14"/>
                <w:lang w:val="sv-SE"/>
              </w:rPr>
              <w:t xml:space="preserve"> ”</w:t>
            </w:r>
            <w:r w:rsidRPr="00523C44">
              <w:rPr>
                <w:rFonts w:ascii="Arial" w:hAnsi="Arial" w:cs="Arial"/>
                <w:color w:val="000000"/>
                <w:sz w:val="14"/>
                <w:szCs w:val="14"/>
                <w:lang w:val="sv-SE"/>
              </w:rPr>
              <w:t>”tikslaus važiavimo” ar ”laiko normos” rungtyje  daugiau kaip 2 minutes</w:t>
            </w:r>
          </w:p>
          <w:p w:rsidR="008D3A03" w:rsidRPr="00523C44" w:rsidRDefault="008D3A03" w:rsidP="00523C44">
            <w:pPr>
              <w:ind w:right="-1080"/>
              <w:rPr>
                <w:rFonts w:ascii="Arial" w:hAnsi="Arial" w:cs="Arial"/>
                <w:b/>
                <w:sz w:val="14"/>
                <w:szCs w:val="14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4"/>
                <w:szCs w:val="14"/>
                <w:lang w:val="sv-SE"/>
              </w:rPr>
              <w:t xml:space="preserve"> (PR įveikimo laikas užskaitomas kaip )</w:t>
            </w:r>
          </w:p>
        </w:tc>
        <w:tc>
          <w:tcPr>
            <w:tcW w:w="540" w:type="dxa"/>
            <w:shd w:val="clear" w:color="auto" w:fill="auto"/>
          </w:tcPr>
          <w:p w:rsidR="008D3A03" w:rsidRPr="00523C44" w:rsidRDefault="008D3A03" w:rsidP="00523C44">
            <w:pPr>
              <w:ind w:right="-1080"/>
              <w:rPr>
                <w:rFonts w:ascii="Arial" w:hAnsi="Arial" w:cs="Arial"/>
                <w:b/>
                <w:sz w:val="10"/>
                <w:szCs w:val="10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8D3A03" w:rsidRPr="00523C44" w:rsidRDefault="008D3A03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900" w:type="dxa"/>
            <w:shd w:val="clear" w:color="auto" w:fill="auto"/>
          </w:tcPr>
          <w:p w:rsidR="008D3A03" w:rsidRPr="00523C44" w:rsidRDefault="008D3A03" w:rsidP="00523C44">
            <w:pPr>
              <w:ind w:right="-1080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sz w:val="16"/>
                <w:szCs w:val="16"/>
                <w:lang w:val="lt-LT"/>
              </w:rPr>
              <w:t>+</w:t>
            </w:r>
            <w:r w:rsidR="0054220C" w:rsidRPr="00523C44">
              <w:rPr>
                <w:rFonts w:ascii="Arial" w:hAnsi="Arial" w:cs="Arial"/>
                <w:sz w:val="16"/>
                <w:szCs w:val="16"/>
                <w:lang w:val="lt-LT"/>
              </w:rPr>
              <w:t>120</w:t>
            </w:r>
            <w:r w:rsidRPr="00523C44">
              <w:rPr>
                <w:rFonts w:ascii="Arial" w:hAnsi="Arial" w:cs="Arial"/>
                <w:sz w:val="16"/>
                <w:szCs w:val="16"/>
                <w:lang w:val="lt-LT"/>
              </w:rPr>
              <w:t xml:space="preserve"> sek</w:t>
            </w:r>
            <w:r w:rsidR="0094384A" w:rsidRPr="00523C44">
              <w:rPr>
                <w:rFonts w:ascii="Arial" w:hAnsi="Arial" w:cs="Arial"/>
                <w:sz w:val="16"/>
                <w:szCs w:val="16"/>
                <w:lang w:val="lt-LT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8D3A03" w:rsidRPr="00523C44" w:rsidRDefault="008D3A03" w:rsidP="00523C44">
            <w:pPr>
              <w:ind w:right="-1080"/>
              <w:rPr>
                <w:rFonts w:ascii="Arial" w:hAnsi="Arial" w:cs="Arial"/>
                <w:sz w:val="14"/>
                <w:szCs w:val="14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8D3A03" w:rsidRPr="00523C44" w:rsidRDefault="008D3A03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</w:tr>
      <w:tr w:rsidR="008D3A03" w:rsidRPr="00523C44" w:rsidTr="00523C44">
        <w:tc>
          <w:tcPr>
            <w:tcW w:w="468" w:type="dxa"/>
            <w:shd w:val="clear" w:color="auto" w:fill="auto"/>
          </w:tcPr>
          <w:p w:rsidR="008D3A03" w:rsidRPr="00523C44" w:rsidRDefault="008D3A03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1</w:t>
            </w:r>
            <w:r w:rsidR="00947059">
              <w:rPr>
                <w:rFonts w:ascii="Arial" w:hAnsi="Arial" w:cs="Arial"/>
                <w:b/>
                <w:sz w:val="16"/>
                <w:szCs w:val="16"/>
                <w:lang w:val="lt-LT"/>
              </w:rPr>
              <w:t>4</w:t>
            </w: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C471EF" w:rsidRPr="00523C44" w:rsidRDefault="0054220C" w:rsidP="00523C44">
            <w:pPr>
              <w:ind w:right="-1080"/>
              <w:rPr>
                <w:rFonts w:ascii="Arial" w:hAnsi="Arial" w:cs="Arial"/>
                <w:color w:val="000000"/>
                <w:sz w:val="14"/>
                <w:szCs w:val="14"/>
                <w:lang w:val="sv-SE"/>
              </w:rPr>
            </w:pPr>
            <w:r w:rsidRPr="00523C44">
              <w:rPr>
                <w:rFonts w:ascii="Arial" w:hAnsi="Arial" w:cs="Arial"/>
                <w:color w:val="000000"/>
                <w:sz w:val="14"/>
                <w:szCs w:val="14"/>
                <w:lang w:val="sv-SE"/>
              </w:rPr>
              <w:t>Skubėjimas  ”tikslaus važiavimo”</w:t>
            </w:r>
            <w:r w:rsidR="00496302" w:rsidRPr="00523C44">
              <w:rPr>
                <w:rFonts w:ascii="Arial" w:hAnsi="Arial" w:cs="Arial"/>
                <w:color w:val="000000"/>
                <w:sz w:val="14"/>
                <w:szCs w:val="14"/>
                <w:lang w:val="sv-SE"/>
              </w:rPr>
              <w:t xml:space="preserve"> </w:t>
            </w:r>
            <w:r w:rsidRPr="00523C44">
              <w:rPr>
                <w:rFonts w:ascii="Arial" w:hAnsi="Arial" w:cs="Arial"/>
                <w:color w:val="000000"/>
                <w:sz w:val="14"/>
                <w:szCs w:val="14"/>
                <w:lang w:val="sv-SE"/>
              </w:rPr>
              <w:t xml:space="preserve">  rungtyje  iki 4 minučių </w:t>
            </w:r>
          </w:p>
          <w:p w:rsidR="008D3A03" w:rsidRPr="00523C44" w:rsidRDefault="0054220C" w:rsidP="00523C44">
            <w:pPr>
              <w:ind w:right="-1080"/>
              <w:rPr>
                <w:rFonts w:ascii="Arial" w:hAnsi="Arial" w:cs="Arial"/>
                <w:b/>
                <w:sz w:val="14"/>
                <w:szCs w:val="14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4"/>
                <w:szCs w:val="14"/>
                <w:lang w:val="sv-SE"/>
              </w:rPr>
              <w:t xml:space="preserve">(už kiekvieną </w:t>
            </w:r>
            <w:r w:rsidR="00947059">
              <w:rPr>
                <w:rFonts w:ascii="Arial" w:hAnsi="Arial" w:cs="Arial"/>
                <w:color w:val="000000"/>
                <w:sz w:val="14"/>
                <w:szCs w:val="14"/>
                <w:lang w:val="sv-SE"/>
              </w:rPr>
              <w:t xml:space="preserve">dešimtąją </w:t>
            </w:r>
            <w:r w:rsidRPr="00523C44">
              <w:rPr>
                <w:rFonts w:ascii="Arial" w:hAnsi="Arial" w:cs="Arial"/>
                <w:color w:val="000000"/>
                <w:sz w:val="14"/>
                <w:szCs w:val="14"/>
                <w:lang w:val="sv-SE"/>
              </w:rPr>
              <w:t>sekund</w:t>
            </w:r>
            <w:r w:rsidR="00947059">
              <w:rPr>
                <w:rFonts w:ascii="Arial" w:hAnsi="Arial" w:cs="Arial"/>
                <w:color w:val="000000"/>
                <w:sz w:val="14"/>
                <w:szCs w:val="14"/>
                <w:lang w:val="sv-SE"/>
              </w:rPr>
              <w:t>ės dalį</w:t>
            </w:r>
            <w:r w:rsidRPr="00523C44">
              <w:rPr>
                <w:rFonts w:ascii="Arial" w:hAnsi="Arial" w:cs="Arial"/>
                <w:color w:val="000000"/>
                <w:sz w:val="14"/>
                <w:szCs w:val="14"/>
                <w:lang w:val="sv-SE"/>
              </w:rPr>
              <w:t>)</w:t>
            </w:r>
          </w:p>
        </w:tc>
        <w:tc>
          <w:tcPr>
            <w:tcW w:w="540" w:type="dxa"/>
            <w:shd w:val="clear" w:color="auto" w:fill="auto"/>
          </w:tcPr>
          <w:p w:rsidR="008D3A03" w:rsidRPr="00523C44" w:rsidRDefault="008D3A03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8D3A03" w:rsidRPr="00523C44" w:rsidRDefault="008D3A03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900" w:type="dxa"/>
            <w:shd w:val="clear" w:color="auto" w:fill="auto"/>
          </w:tcPr>
          <w:p w:rsidR="008D3A03" w:rsidRPr="00523C44" w:rsidRDefault="00947059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0,1</w:t>
            </w:r>
            <w:r w:rsidR="0054220C" w:rsidRPr="00523C44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 xml:space="preserve"> sek.</w:t>
            </w:r>
          </w:p>
        </w:tc>
        <w:tc>
          <w:tcPr>
            <w:tcW w:w="720" w:type="dxa"/>
            <w:shd w:val="clear" w:color="auto" w:fill="auto"/>
          </w:tcPr>
          <w:p w:rsidR="008D3A03" w:rsidRPr="00523C44" w:rsidRDefault="008D3A03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8D3A03" w:rsidRPr="00523C44" w:rsidRDefault="008D3A03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</w:tr>
      <w:tr w:rsidR="008D3A03" w:rsidRPr="00523C44" w:rsidTr="00523C44">
        <w:tc>
          <w:tcPr>
            <w:tcW w:w="468" w:type="dxa"/>
            <w:shd w:val="clear" w:color="auto" w:fill="auto"/>
          </w:tcPr>
          <w:p w:rsidR="008D3A03" w:rsidRPr="00523C44" w:rsidRDefault="008D3A03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1</w:t>
            </w:r>
            <w:r w:rsidR="00947059">
              <w:rPr>
                <w:rFonts w:ascii="Arial" w:hAnsi="Arial" w:cs="Arial"/>
                <w:b/>
                <w:sz w:val="16"/>
                <w:szCs w:val="16"/>
                <w:lang w:val="lt-LT"/>
              </w:rPr>
              <w:t>5</w:t>
            </w: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C471EF" w:rsidRPr="00523C44" w:rsidRDefault="0054220C" w:rsidP="00523C44">
            <w:pPr>
              <w:ind w:right="-1080"/>
              <w:rPr>
                <w:rFonts w:ascii="Arial" w:hAnsi="Arial" w:cs="Arial"/>
                <w:color w:val="000000"/>
                <w:sz w:val="14"/>
                <w:szCs w:val="14"/>
                <w:lang w:val="sv-SE"/>
              </w:rPr>
            </w:pPr>
            <w:r w:rsidRPr="00523C44">
              <w:rPr>
                <w:rFonts w:ascii="Arial" w:hAnsi="Arial" w:cs="Arial"/>
                <w:color w:val="000000"/>
                <w:sz w:val="14"/>
                <w:szCs w:val="14"/>
                <w:lang w:val="sv-SE"/>
              </w:rPr>
              <w:t xml:space="preserve">Skubėjimas </w:t>
            </w:r>
            <w:r w:rsidR="00397074" w:rsidRPr="00523C44">
              <w:rPr>
                <w:rFonts w:ascii="Arial" w:hAnsi="Arial" w:cs="Arial"/>
                <w:color w:val="000000"/>
                <w:sz w:val="14"/>
                <w:szCs w:val="14"/>
                <w:lang w:val="sv-SE"/>
              </w:rPr>
              <w:t>”</w:t>
            </w:r>
            <w:r w:rsidRPr="00523C44">
              <w:rPr>
                <w:rFonts w:ascii="Arial" w:hAnsi="Arial" w:cs="Arial"/>
                <w:color w:val="000000"/>
                <w:sz w:val="14"/>
                <w:szCs w:val="14"/>
                <w:lang w:val="sv-SE"/>
              </w:rPr>
              <w:t>tikslaus važiavimo”  rungtyje daugiau kaip 4 minutes</w:t>
            </w:r>
          </w:p>
          <w:p w:rsidR="008D3A03" w:rsidRPr="00523C44" w:rsidRDefault="0054220C" w:rsidP="00523C44">
            <w:pPr>
              <w:ind w:right="-1080"/>
              <w:rPr>
                <w:rFonts w:ascii="Arial" w:hAnsi="Arial" w:cs="Arial"/>
                <w:b/>
                <w:sz w:val="14"/>
                <w:szCs w:val="14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4"/>
                <w:szCs w:val="14"/>
                <w:lang w:val="sv-SE"/>
              </w:rPr>
              <w:t xml:space="preserve"> (PR įveikimo laikas užskaitomas kaip nurodyta)</w:t>
            </w:r>
          </w:p>
        </w:tc>
        <w:tc>
          <w:tcPr>
            <w:tcW w:w="540" w:type="dxa"/>
            <w:shd w:val="clear" w:color="auto" w:fill="auto"/>
          </w:tcPr>
          <w:p w:rsidR="008D3A03" w:rsidRPr="00523C44" w:rsidRDefault="008D3A03" w:rsidP="00523C44">
            <w:pPr>
              <w:ind w:right="-1080"/>
              <w:rPr>
                <w:rFonts w:ascii="Arial" w:hAnsi="Arial" w:cs="Arial"/>
                <w:b/>
                <w:sz w:val="14"/>
                <w:szCs w:val="14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8D3A03" w:rsidRPr="00523C44" w:rsidRDefault="0094384A" w:rsidP="00523C44">
            <w:pPr>
              <w:ind w:right="-1080"/>
              <w:rPr>
                <w:rFonts w:ascii="Arial" w:hAnsi="Arial" w:cs="Arial"/>
                <w:b/>
                <w:sz w:val="14"/>
                <w:szCs w:val="14"/>
                <w:lang w:val="lt-LT"/>
              </w:rPr>
            </w:pPr>
            <w:r w:rsidRPr="00523C44">
              <w:rPr>
                <w:rFonts w:ascii="Arial" w:hAnsi="Arial" w:cs="Arial"/>
                <w:b/>
                <w:sz w:val="14"/>
                <w:szCs w:val="14"/>
                <w:lang w:val="lt-LT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8D3A03" w:rsidRPr="00523C44" w:rsidRDefault="0054220C" w:rsidP="00523C44">
            <w:pPr>
              <w:ind w:right="-1080"/>
              <w:rPr>
                <w:rFonts w:ascii="Arial" w:hAnsi="Arial" w:cs="Arial"/>
                <w:sz w:val="14"/>
                <w:szCs w:val="14"/>
                <w:lang w:val="lt-LT"/>
              </w:rPr>
            </w:pPr>
            <w:r w:rsidRPr="00523C44">
              <w:rPr>
                <w:rFonts w:ascii="Arial" w:hAnsi="Arial" w:cs="Arial"/>
                <w:sz w:val="14"/>
                <w:szCs w:val="14"/>
                <w:lang w:val="lt-LT"/>
              </w:rPr>
              <w:t>+</w:t>
            </w:r>
            <w:r w:rsidRPr="00523C44">
              <w:rPr>
                <w:rFonts w:ascii="Arial" w:hAnsi="Arial" w:cs="Arial"/>
                <w:sz w:val="16"/>
                <w:szCs w:val="16"/>
                <w:lang w:val="lt-LT"/>
              </w:rPr>
              <w:t>240</w:t>
            </w:r>
            <w:r w:rsidRPr="00523C44">
              <w:rPr>
                <w:rFonts w:ascii="Arial" w:hAnsi="Arial" w:cs="Arial"/>
                <w:sz w:val="14"/>
                <w:szCs w:val="14"/>
                <w:lang w:val="lt-LT"/>
              </w:rPr>
              <w:t xml:space="preserve"> sek.</w:t>
            </w:r>
          </w:p>
        </w:tc>
        <w:tc>
          <w:tcPr>
            <w:tcW w:w="720" w:type="dxa"/>
            <w:shd w:val="clear" w:color="auto" w:fill="auto"/>
          </w:tcPr>
          <w:p w:rsidR="008D3A03" w:rsidRPr="00523C44" w:rsidRDefault="008D3A03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8D3A03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x</w:t>
            </w:r>
          </w:p>
        </w:tc>
      </w:tr>
      <w:tr w:rsidR="0054220C" w:rsidRPr="00523C44" w:rsidTr="00523C44">
        <w:tc>
          <w:tcPr>
            <w:tcW w:w="468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1</w:t>
            </w:r>
            <w:r w:rsidR="00F5310D">
              <w:rPr>
                <w:rFonts w:ascii="Arial" w:hAnsi="Arial" w:cs="Arial"/>
                <w:b/>
                <w:sz w:val="16"/>
                <w:szCs w:val="16"/>
                <w:lang w:val="lt-LT"/>
              </w:rPr>
              <w:t>6</w:t>
            </w: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4"/>
                <w:szCs w:val="14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4"/>
                <w:szCs w:val="14"/>
                <w:lang w:val="sv-SE"/>
              </w:rPr>
              <w:t>Nėra atžymos kortelėje ir protokole tikslaus važiavimo” ar ”laiko normos” rungties finiše dėl ekipažo kaltės</w:t>
            </w:r>
          </w:p>
        </w:tc>
        <w:tc>
          <w:tcPr>
            <w:tcW w:w="54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90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sz w:val="14"/>
                <w:szCs w:val="14"/>
                <w:lang w:val="lt-LT"/>
              </w:rPr>
            </w:pPr>
            <w:r w:rsidRPr="00523C44">
              <w:rPr>
                <w:rFonts w:ascii="Arial" w:hAnsi="Arial" w:cs="Arial"/>
                <w:sz w:val="14"/>
                <w:szCs w:val="14"/>
                <w:lang w:val="lt-LT"/>
              </w:rPr>
              <w:t>+</w:t>
            </w:r>
            <w:r w:rsidR="00F5310D">
              <w:rPr>
                <w:rFonts w:ascii="Arial" w:hAnsi="Arial" w:cs="Arial"/>
                <w:sz w:val="14"/>
                <w:szCs w:val="14"/>
                <w:lang w:val="lt-LT"/>
              </w:rPr>
              <w:t>12</w:t>
            </w:r>
            <w:r w:rsidRPr="00523C44">
              <w:rPr>
                <w:rFonts w:ascii="Arial" w:hAnsi="Arial" w:cs="Arial"/>
                <w:sz w:val="16"/>
                <w:szCs w:val="16"/>
                <w:lang w:val="lt-LT"/>
              </w:rPr>
              <w:t>0</w:t>
            </w:r>
            <w:r w:rsidRPr="00523C44">
              <w:rPr>
                <w:rFonts w:ascii="Arial" w:hAnsi="Arial" w:cs="Arial"/>
                <w:sz w:val="14"/>
                <w:szCs w:val="14"/>
                <w:lang w:val="lt-LT"/>
              </w:rPr>
              <w:t xml:space="preserve"> sek.</w:t>
            </w:r>
          </w:p>
        </w:tc>
        <w:tc>
          <w:tcPr>
            <w:tcW w:w="72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</w:tr>
      <w:tr w:rsidR="0054220C" w:rsidRPr="00523C44" w:rsidTr="00523C44">
        <w:tc>
          <w:tcPr>
            <w:tcW w:w="468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1</w:t>
            </w:r>
            <w:r w:rsidR="00F5310D">
              <w:rPr>
                <w:rFonts w:ascii="Arial" w:hAnsi="Arial" w:cs="Arial"/>
                <w:b/>
                <w:sz w:val="16"/>
                <w:szCs w:val="16"/>
                <w:lang w:val="lt-LT"/>
              </w:rPr>
              <w:t>7</w:t>
            </w: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Vėlavimas į LK daugiau kaip 15 min.</w:t>
            </w:r>
          </w:p>
        </w:tc>
        <w:tc>
          <w:tcPr>
            <w:tcW w:w="54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72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</w:tr>
      <w:tr w:rsidR="0054220C" w:rsidRPr="00523C44" w:rsidTr="00523C44">
        <w:tc>
          <w:tcPr>
            <w:tcW w:w="468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1</w:t>
            </w:r>
            <w:r w:rsidR="00F5310D">
              <w:rPr>
                <w:rFonts w:ascii="Arial" w:hAnsi="Arial" w:cs="Arial"/>
                <w:b/>
                <w:sz w:val="16"/>
                <w:szCs w:val="16"/>
                <w:lang w:val="lt-LT"/>
              </w:rPr>
              <w:t>8</w:t>
            </w: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Įvažiavimas į LK zoną pakartotinai iš kitos pusės</w:t>
            </w:r>
          </w:p>
        </w:tc>
        <w:tc>
          <w:tcPr>
            <w:tcW w:w="54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72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</w:tr>
      <w:tr w:rsidR="0054220C" w:rsidRPr="00523C44" w:rsidTr="00523C44">
        <w:tc>
          <w:tcPr>
            <w:tcW w:w="468" w:type="dxa"/>
            <w:shd w:val="clear" w:color="auto" w:fill="auto"/>
          </w:tcPr>
          <w:p w:rsidR="0054220C" w:rsidRPr="00523C44" w:rsidRDefault="00F5310D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lt-LT"/>
              </w:rPr>
              <w:t>19</w:t>
            </w:r>
            <w:r w:rsidR="0054220C"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Važiavimas PR be šalmų</w:t>
            </w:r>
          </w:p>
        </w:tc>
        <w:tc>
          <w:tcPr>
            <w:tcW w:w="54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72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</w:tr>
      <w:tr w:rsidR="0054220C" w:rsidRPr="00523C44" w:rsidTr="00523C44">
        <w:tc>
          <w:tcPr>
            <w:tcW w:w="468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2</w:t>
            </w:r>
            <w:r w:rsidR="00F5310D">
              <w:rPr>
                <w:rFonts w:ascii="Arial" w:hAnsi="Arial" w:cs="Arial"/>
                <w:b/>
                <w:sz w:val="16"/>
                <w:szCs w:val="16"/>
                <w:lang w:val="lt-LT"/>
              </w:rPr>
              <w:t>0</w:t>
            </w: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sz w:val="16"/>
                <w:szCs w:val="16"/>
                <w:lang w:val="lt-LT"/>
              </w:rPr>
              <w:t xml:space="preserve">Važiavimas PR </w:t>
            </w:r>
            <w:r w:rsidR="00F5310D">
              <w:rPr>
                <w:rFonts w:ascii="Arial" w:hAnsi="Arial" w:cs="Arial"/>
                <w:sz w:val="16"/>
                <w:szCs w:val="16"/>
                <w:lang w:val="lt-LT"/>
              </w:rPr>
              <w:t xml:space="preserve">su </w:t>
            </w:r>
            <w:r w:rsidRPr="00523C44">
              <w:rPr>
                <w:rFonts w:ascii="Arial" w:hAnsi="Arial" w:cs="Arial"/>
                <w:sz w:val="16"/>
                <w:szCs w:val="16"/>
                <w:lang w:val="lt-LT"/>
              </w:rPr>
              <w:t>neprisegtais saugos diržais</w:t>
            </w:r>
          </w:p>
        </w:tc>
        <w:tc>
          <w:tcPr>
            <w:tcW w:w="54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72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</w:tr>
      <w:tr w:rsidR="0054220C" w:rsidRPr="00523C44" w:rsidTr="00523C44">
        <w:tc>
          <w:tcPr>
            <w:tcW w:w="468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2</w:t>
            </w:r>
            <w:r w:rsidR="00F5310D">
              <w:rPr>
                <w:rFonts w:ascii="Arial" w:hAnsi="Arial" w:cs="Arial"/>
                <w:b/>
                <w:sz w:val="16"/>
                <w:szCs w:val="16"/>
                <w:lang w:val="lt-LT"/>
              </w:rPr>
              <w:t>1</w:t>
            </w: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Važiavimas PR neįjungus artimų</w:t>
            </w:r>
            <w:r w:rsidR="00F5310D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jų</w:t>
            </w:r>
            <w:r w:rsidRPr="00523C44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 xml:space="preserve"> šviesų žibintų</w:t>
            </w:r>
          </w:p>
        </w:tc>
        <w:tc>
          <w:tcPr>
            <w:tcW w:w="54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90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30 sek.</w:t>
            </w:r>
          </w:p>
        </w:tc>
        <w:tc>
          <w:tcPr>
            <w:tcW w:w="72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4"/>
                <w:szCs w:val="14"/>
                <w:lang w:val="lt-LT"/>
              </w:rPr>
              <w:t>10EUR</w:t>
            </w:r>
          </w:p>
        </w:tc>
        <w:tc>
          <w:tcPr>
            <w:tcW w:w="540" w:type="dxa"/>
            <w:shd w:val="clear" w:color="auto" w:fill="auto"/>
          </w:tcPr>
          <w:p w:rsidR="0054220C" w:rsidRPr="00523C44" w:rsidRDefault="00C471EF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x</w:t>
            </w:r>
          </w:p>
        </w:tc>
      </w:tr>
      <w:tr w:rsidR="0054220C" w:rsidRPr="00523C44" w:rsidTr="00523C44">
        <w:tc>
          <w:tcPr>
            <w:tcW w:w="468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2</w:t>
            </w:r>
            <w:r w:rsidR="00F5310D">
              <w:rPr>
                <w:rFonts w:ascii="Arial" w:hAnsi="Arial" w:cs="Arial"/>
                <w:b/>
                <w:sz w:val="16"/>
                <w:szCs w:val="16"/>
                <w:lang w:val="lt-LT"/>
              </w:rPr>
              <w:t>2</w:t>
            </w: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Važiavimas PR prieš kryptį</w:t>
            </w:r>
          </w:p>
        </w:tc>
        <w:tc>
          <w:tcPr>
            <w:tcW w:w="54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72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</w:tr>
      <w:tr w:rsidR="0054220C" w:rsidRPr="00523C44" w:rsidTr="00523C44">
        <w:tc>
          <w:tcPr>
            <w:tcW w:w="468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2</w:t>
            </w:r>
            <w:r w:rsidR="00F5310D">
              <w:rPr>
                <w:rFonts w:ascii="Arial" w:hAnsi="Arial" w:cs="Arial"/>
                <w:b/>
                <w:sz w:val="16"/>
                <w:szCs w:val="16"/>
                <w:lang w:val="lt-LT"/>
              </w:rPr>
              <w:t>3</w:t>
            </w: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 xml:space="preserve">PR starte nestartuojama per 20 sek. </w:t>
            </w:r>
            <w:r w:rsidR="00397074" w:rsidRPr="00523C44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n</w:t>
            </w:r>
            <w:r w:rsidRPr="00523C44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uo starto davimo momento</w:t>
            </w:r>
          </w:p>
        </w:tc>
        <w:tc>
          <w:tcPr>
            <w:tcW w:w="54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72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</w:tr>
      <w:tr w:rsidR="0054220C" w:rsidRPr="00523C44" w:rsidTr="00523C44">
        <w:tc>
          <w:tcPr>
            <w:tcW w:w="468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2</w:t>
            </w:r>
            <w:r w:rsidR="00F5310D">
              <w:rPr>
                <w:rFonts w:ascii="Arial" w:hAnsi="Arial" w:cs="Arial"/>
                <w:b/>
                <w:sz w:val="16"/>
                <w:szCs w:val="16"/>
                <w:lang w:val="lt-LT"/>
              </w:rPr>
              <w:t>4</w:t>
            </w: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Falšstartas (už kiekvieną falšstartą)</w:t>
            </w:r>
          </w:p>
        </w:tc>
        <w:tc>
          <w:tcPr>
            <w:tcW w:w="54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90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10 sek.</w:t>
            </w:r>
          </w:p>
        </w:tc>
        <w:tc>
          <w:tcPr>
            <w:tcW w:w="72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</w:tr>
      <w:tr w:rsidR="0054220C" w:rsidRPr="00523C44" w:rsidTr="00523C44">
        <w:tc>
          <w:tcPr>
            <w:tcW w:w="468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2</w:t>
            </w:r>
            <w:r w:rsidR="00F5310D">
              <w:rPr>
                <w:rFonts w:ascii="Arial" w:hAnsi="Arial" w:cs="Arial"/>
                <w:b/>
                <w:sz w:val="16"/>
                <w:szCs w:val="16"/>
                <w:lang w:val="lt-LT"/>
              </w:rPr>
              <w:t>5</w:t>
            </w: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Tyčinis (sąmoningas) falšstartas</w:t>
            </w:r>
          </w:p>
        </w:tc>
        <w:tc>
          <w:tcPr>
            <w:tcW w:w="54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90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72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x</w:t>
            </w:r>
          </w:p>
        </w:tc>
      </w:tr>
      <w:tr w:rsidR="0054220C" w:rsidRPr="00523C44" w:rsidTr="00523C44">
        <w:tc>
          <w:tcPr>
            <w:tcW w:w="468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2</w:t>
            </w:r>
            <w:r w:rsidR="00F5310D">
              <w:rPr>
                <w:rFonts w:ascii="Arial" w:hAnsi="Arial" w:cs="Arial"/>
                <w:b/>
                <w:sz w:val="16"/>
                <w:szCs w:val="16"/>
                <w:lang w:val="lt-LT"/>
              </w:rPr>
              <w:t>6</w:t>
            </w: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54220C" w:rsidRPr="00523C44" w:rsidRDefault="00BA5E5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Gairelės nustūmimas ar nuvertimas (už kiekvieną gairelę)</w:t>
            </w:r>
          </w:p>
        </w:tc>
        <w:tc>
          <w:tcPr>
            <w:tcW w:w="54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900" w:type="dxa"/>
            <w:shd w:val="clear" w:color="auto" w:fill="auto"/>
          </w:tcPr>
          <w:p w:rsidR="0054220C" w:rsidRPr="00523C44" w:rsidRDefault="0094384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 xml:space="preserve">  </w:t>
            </w:r>
            <w:r w:rsidR="00BA5E5A" w:rsidRPr="00523C44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5 sek.</w:t>
            </w:r>
          </w:p>
        </w:tc>
        <w:tc>
          <w:tcPr>
            <w:tcW w:w="72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</w:tr>
      <w:tr w:rsidR="00BA5E5A" w:rsidRPr="00523C44" w:rsidTr="00523C44">
        <w:tc>
          <w:tcPr>
            <w:tcW w:w="468" w:type="dxa"/>
            <w:shd w:val="clear" w:color="auto" w:fill="auto"/>
          </w:tcPr>
          <w:p w:rsidR="00BA5E5A" w:rsidRPr="00523C44" w:rsidRDefault="00BA5E5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2</w:t>
            </w:r>
            <w:r w:rsidR="00F5310D">
              <w:rPr>
                <w:rFonts w:ascii="Arial" w:hAnsi="Arial" w:cs="Arial"/>
                <w:b/>
                <w:sz w:val="16"/>
                <w:szCs w:val="16"/>
                <w:lang w:val="lt-LT"/>
              </w:rPr>
              <w:t>7</w:t>
            </w: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BA5E5A" w:rsidRPr="00523C44" w:rsidRDefault="00BA5E5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Finišo ”BAZĖS” neįvykdymas</w:t>
            </w:r>
          </w:p>
        </w:tc>
        <w:tc>
          <w:tcPr>
            <w:tcW w:w="540" w:type="dxa"/>
            <w:shd w:val="clear" w:color="auto" w:fill="auto"/>
          </w:tcPr>
          <w:p w:rsidR="00BA5E5A" w:rsidRPr="00523C44" w:rsidRDefault="00BA5E5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BA5E5A" w:rsidRPr="00523C44" w:rsidRDefault="00BA5E5A" w:rsidP="00523C44">
            <w:pPr>
              <w:ind w:right="-1080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900" w:type="dxa"/>
            <w:shd w:val="clear" w:color="auto" w:fill="auto"/>
          </w:tcPr>
          <w:p w:rsidR="00BA5E5A" w:rsidRPr="00523C44" w:rsidRDefault="00BA5E5A" w:rsidP="00523C44">
            <w:pPr>
              <w:ind w:right="-1080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sz w:val="16"/>
                <w:szCs w:val="16"/>
                <w:lang w:val="lt-LT"/>
              </w:rPr>
              <w:t>10 sek.</w:t>
            </w:r>
          </w:p>
        </w:tc>
        <w:tc>
          <w:tcPr>
            <w:tcW w:w="720" w:type="dxa"/>
            <w:shd w:val="clear" w:color="auto" w:fill="auto"/>
          </w:tcPr>
          <w:p w:rsidR="00BA5E5A" w:rsidRPr="00523C44" w:rsidRDefault="00BA5E5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BA5E5A" w:rsidRPr="00523C44" w:rsidRDefault="00BA5E5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</w:tr>
      <w:tr w:rsidR="00BA5E5A" w:rsidRPr="00523C44" w:rsidTr="00523C44">
        <w:tc>
          <w:tcPr>
            <w:tcW w:w="468" w:type="dxa"/>
            <w:shd w:val="clear" w:color="auto" w:fill="auto"/>
          </w:tcPr>
          <w:p w:rsidR="00BA5E5A" w:rsidRPr="00523C44" w:rsidRDefault="00BA5E5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2</w:t>
            </w:r>
            <w:r w:rsidR="00F5310D">
              <w:rPr>
                <w:rFonts w:ascii="Arial" w:hAnsi="Arial" w:cs="Arial"/>
                <w:b/>
                <w:sz w:val="16"/>
                <w:szCs w:val="16"/>
                <w:lang w:val="lt-LT"/>
              </w:rPr>
              <w:t>8</w:t>
            </w: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BA5E5A" w:rsidRPr="00523C44" w:rsidRDefault="00BA5E5A" w:rsidP="00523C44">
            <w:pPr>
              <w:ind w:right="-1080"/>
              <w:rPr>
                <w:rFonts w:ascii="Arial" w:hAnsi="Arial" w:cs="Arial"/>
                <w:b/>
                <w:sz w:val="14"/>
                <w:szCs w:val="14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4"/>
                <w:szCs w:val="14"/>
                <w:lang w:val="sv-SE"/>
              </w:rPr>
              <w:t>Tyčinis (sąmoningas) finišo ”BAZĖS” nevykdymas</w:t>
            </w:r>
          </w:p>
        </w:tc>
        <w:tc>
          <w:tcPr>
            <w:tcW w:w="540" w:type="dxa"/>
            <w:shd w:val="clear" w:color="auto" w:fill="auto"/>
          </w:tcPr>
          <w:p w:rsidR="00BA5E5A" w:rsidRPr="00523C44" w:rsidRDefault="00BA5E5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BA5E5A" w:rsidRPr="00523C44" w:rsidRDefault="00BA5E5A" w:rsidP="00523C44">
            <w:pPr>
              <w:ind w:right="-1080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BA5E5A" w:rsidRPr="00523C44" w:rsidRDefault="00BA5E5A" w:rsidP="00523C44">
            <w:pPr>
              <w:ind w:right="-1080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720" w:type="dxa"/>
            <w:shd w:val="clear" w:color="auto" w:fill="auto"/>
          </w:tcPr>
          <w:p w:rsidR="00BA5E5A" w:rsidRPr="00523C44" w:rsidRDefault="00BA5E5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BA5E5A" w:rsidRPr="00523C44" w:rsidRDefault="00BA5E5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x</w:t>
            </w:r>
          </w:p>
        </w:tc>
      </w:tr>
      <w:tr w:rsidR="00BA5E5A" w:rsidRPr="00523C44" w:rsidTr="00523C44">
        <w:tc>
          <w:tcPr>
            <w:tcW w:w="468" w:type="dxa"/>
            <w:shd w:val="clear" w:color="auto" w:fill="auto"/>
          </w:tcPr>
          <w:p w:rsidR="00BA5E5A" w:rsidRPr="00523C44" w:rsidRDefault="00F5310D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lt-LT"/>
              </w:rPr>
              <w:t>29</w:t>
            </w:r>
            <w:r w:rsidR="00BA5E5A"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BA5E5A" w:rsidRPr="00523C44" w:rsidRDefault="00BA5E5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4"/>
                <w:szCs w:val="14"/>
                <w:lang w:val="sv-SE"/>
              </w:rPr>
              <w:t>PR važiavimas ne pagal schemą (pilnai pravažiuota visa trasa, bet neteisinga figūrų pravažiavimo tvarka)</w:t>
            </w:r>
          </w:p>
        </w:tc>
        <w:tc>
          <w:tcPr>
            <w:tcW w:w="540" w:type="dxa"/>
            <w:shd w:val="clear" w:color="auto" w:fill="auto"/>
          </w:tcPr>
          <w:p w:rsidR="00BA5E5A" w:rsidRPr="00523C44" w:rsidRDefault="00BA5E5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BA5E5A" w:rsidRPr="00523C44" w:rsidRDefault="00BA5E5A" w:rsidP="00523C44">
            <w:pPr>
              <w:ind w:right="-1080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900" w:type="dxa"/>
            <w:shd w:val="clear" w:color="auto" w:fill="auto"/>
          </w:tcPr>
          <w:p w:rsidR="00BA5E5A" w:rsidRPr="00523C44" w:rsidRDefault="00BA5E5A" w:rsidP="00523C44">
            <w:pPr>
              <w:ind w:right="-1080"/>
              <w:rPr>
                <w:rFonts w:ascii="Arial" w:hAnsi="Arial" w:cs="Arial"/>
                <w:sz w:val="14"/>
                <w:szCs w:val="14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4"/>
                <w:szCs w:val="14"/>
                <w:lang w:val="sv-SE"/>
              </w:rPr>
              <w:t>Blogiausias</w:t>
            </w:r>
          </w:p>
        </w:tc>
        <w:tc>
          <w:tcPr>
            <w:tcW w:w="720" w:type="dxa"/>
            <w:shd w:val="clear" w:color="auto" w:fill="auto"/>
          </w:tcPr>
          <w:p w:rsidR="00BA5E5A" w:rsidRPr="00523C44" w:rsidRDefault="00BA5E5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BA5E5A" w:rsidRPr="00523C44" w:rsidRDefault="00BA5E5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 xml:space="preserve"> </w:t>
            </w:r>
          </w:p>
        </w:tc>
      </w:tr>
      <w:tr w:rsidR="00BA5E5A" w:rsidRPr="00523C44" w:rsidTr="00523C44">
        <w:tc>
          <w:tcPr>
            <w:tcW w:w="468" w:type="dxa"/>
            <w:shd w:val="clear" w:color="auto" w:fill="auto"/>
          </w:tcPr>
          <w:p w:rsidR="00BA5E5A" w:rsidRPr="00523C44" w:rsidRDefault="00BA5E5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3</w:t>
            </w:r>
            <w:r w:rsidR="00F5310D">
              <w:rPr>
                <w:rFonts w:ascii="Arial" w:hAnsi="Arial" w:cs="Arial"/>
                <w:b/>
                <w:sz w:val="16"/>
                <w:szCs w:val="16"/>
                <w:lang w:val="lt-LT"/>
              </w:rPr>
              <w:t>0</w:t>
            </w: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BA5E5A" w:rsidRPr="00523C44" w:rsidRDefault="00BA5E5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PR nevykdymas (nepilnai/dalinai ar visai nepravažiuota PR trasa)</w:t>
            </w:r>
          </w:p>
        </w:tc>
        <w:tc>
          <w:tcPr>
            <w:tcW w:w="540" w:type="dxa"/>
            <w:shd w:val="clear" w:color="auto" w:fill="auto"/>
          </w:tcPr>
          <w:p w:rsidR="00BA5E5A" w:rsidRPr="00523C44" w:rsidRDefault="00BA5E5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BA5E5A" w:rsidRPr="00523C44" w:rsidRDefault="00BA5E5A" w:rsidP="00523C44">
            <w:pPr>
              <w:ind w:right="-1080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sz w:val="16"/>
                <w:szCs w:val="16"/>
                <w:lang w:val="lt-LT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A5E5A" w:rsidRPr="00523C44" w:rsidRDefault="00C471EF" w:rsidP="00523C44">
            <w:pPr>
              <w:ind w:right="-1080"/>
              <w:rPr>
                <w:rFonts w:ascii="Arial" w:hAnsi="Arial" w:cs="Arial"/>
                <w:sz w:val="14"/>
                <w:szCs w:val="14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4"/>
                <w:szCs w:val="14"/>
                <w:lang w:val="sv-SE"/>
              </w:rPr>
              <w:t>Blogiausias</w:t>
            </w:r>
          </w:p>
        </w:tc>
        <w:tc>
          <w:tcPr>
            <w:tcW w:w="720" w:type="dxa"/>
            <w:shd w:val="clear" w:color="auto" w:fill="auto"/>
          </w:tcPr>
          <w:p w:rsidR="00BA5E5A" w:rsidRPr="00523C44" w:rsidRDefault="00BA5E5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BA5E5A" w:rsidRPr="00523C44" w:rsidRDefault="00C471EF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x</w:t>
            </w:r>
          </w:p>
        </w:tc>
      </w:tr>
      <w:tr w:rsidR="00BA5E5A" w:rsidRPr="00523C44" w:rsidTr="00523C44">
        <w:tc>
          <w:tcPr>
            <w:tcW w:w="468" w:type="dxa"/>
            <w:shd w:val="clear" w:color="auto" w:fill="auto"/>
          </w:tcPr>
          <w:p w:rsidR="00BA5E5A" w:rsidRPr="00523C44" w:rsidRDefault="00BA5E5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3</w:t>
            </w:r>
            <w:r w:rsidR="00F5310D">
              <w:rPr>
                <w:rFonts w:ascii="Arial" w:hAnsi="Arial" w:cs="Arial"/>
                <w:b/>
                <w:sz w:val="16"/>
                <w:szCs w:val="16"/>
                <w:lang w:val="lt-LT"/>
              </w:rPr>
              <w:t>1</w:t>
            </w: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BA5E5A" w:rsidRPr="00523C44" w:rsidRDefault="00BA5E5A" w:rsidP="00523C44">
            <w:pPr>
              <w:ind w:right="-1080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sz w:val="16"/>
                <w:szCs w:val="16"/>
                <w:lang w:val="lt-LT"/>
              </w:rPr>
              <w:t>Sustojimas tarp finišo įspėjančio ir STOP ženklų</w:t>
            </w:r>
          </w:p>
        </w:tc>
        <w:tc>
          <w:tcPr>
            <w:tcW w:w="540" w:type="dxa"/>
            <w:shd w:val="clear" w:color="auto" w:fill="auto"/>
          </w:tcPr>
          <w:p w:rsidR="00BA5E5A" w:rsidRPr="00523C44" w:rsidRDefault="00BA5E5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BA5E5A" w:rsidRPr="00523C44" w:rsidRDefault="00BA5E5A" w:rsidP="00523C44">
            <w:pPr>
              <w:ind w:right="-1080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sz w:val="16"/>
                <w:szCs w:val="16"/>
                <w:lang w:val="lt-LT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A5E5A" w:rsidRPr="00523C44" w:rsidRDefault="0094384A" w:rsidP="00523C44">
            <w:pPr>
              <w:ind w:right="-1080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sz w:val="16"/>
                <w:szCs w:val="16"/>
                <w:lang w:val="lt-LT"/>
              </w:rPr>
              <w:t xml:space="preserve"> </w:t>
            </w:r>
            <w:r w:rsidR="00BA5E5A" w:rsidRPr="00523C44">
              <w:rPr>
                <w:rFonts w:ascii="Arial" w:hAnsi="Arial" w:cs="Arial"/>
                <w:sz w:val="16"/>
                <w:szCs w:val="16"/>
                <w:lang w:val="lt-LT"/>
              </w:rPr>
              <w:t>60 sek.</w:t>
            </w:r>
          </w:p>
        </w:tc>
        <w:tc>
          <w:tcPr>
            <w:tcW w:w="720" w:type="dxa"/>
            <w:shd w:val="clear" w:color="auto" w:fill="auto"/>
          </w:tcPr>
          <w:p w:rsidR="00BA5E5A" w:rsidRPr="00523C44" w:rsidRDefault="00BA5E5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BA5E5A" w:rsidRPr="00523C44" w:rsidRDefault="00BA5E5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x</w:t>
            </w:r>
          </w:p>
        </w:tc>
      </w:tr>
      <w:tr w:rsidR="00BA5E5A" w:rsidRPr="00523C44" w:rsidTr="00523C44">
        <w:tc>
          <w:tcPr>
            <w:tcW w:w="468" w:type="dxa"/>
            <w:shd w:val="clear" w:color="auto" w:fill="auto"/>
          </w:tcPr>
          <w:p w:rsidR="00BA5E5A" w:rsidRPr="00523C44" w:rsidRDefault="00BA5E5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3</w:t>
            </w:r>
            <w:r w:rsidR="00F5310D">
              <w:rPr>
                <w:rFonts w:ascii="Arial" w:hAnsi="Arial" w:cs="Arial"/>
                <w:b/>
                <w:sz w:val="16"/>
                <w:szCs w:val="16"/>
                <w:lang w:val="lt-LT"/>
              </w:rPr>
              <w:t>2</w:t>
            </w: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BA5E5A" w:rsidRPr="00523C44" w:rsidRDefault="00BA5E5A" w:rsidP="00523C44">
            <w:pPr>
              <w:ind w:right="-1080"/>
              <w:rPr>
                <w:rFonts w:ascii="Arial" w:hAnsi="Arial" w:cs="Arial"/>
                <w:b/>
                <w:sz w:val="14"/>
                <w:szCs w:val="14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4"/>
                <w:szCs w:val="14"/>
                <w:lang w:val="sv-SE"/>
              </w:rPr>
              <w:t xml:space="preserve">Nėra </w:t>
            </w:r>
            <w:r w:rsidR="00C471EF" w:rsidRPr="00523C44">
              <w:rPr>
                <w:rFonts w:ascii="Arial" w:hAnsi="Arial" w:cs="Arial"/>
                <w:color w:val="000000"/>
                <w:sz w:val="14"/>
                <w:szCs w:val="14"/>
                <w:lang w:val="sv-SE"/>
              </w:rPr>
              <w:t xml:space="preserve"> </w:t>
            </w:r>
            <w:r w:rsidRPr="00523C44">
              <w:rPr>
                <w:rFonts w:ascii="Arial" w:hAnsi="Arial" w:cs="Arial"/>
                <w:color w:val="000000"/>
                <w:sz w:val="14"/>
                <w:szCs w:val="14"/>
                <w:lang w:val="sv-SE"/>
              </w:rPr>
              <w:t>atžymos kortelėje PR starte dėl ekipažo kaltės</w:t>
            </w:r>
          </w:p>
        </w:tc>
        <w:tc>
          <w:tcPr>
            <w:tcW w:w="540" w:type="dxa"/>
            <w:shd w:val="clear" w:color="auto" w:fill="auto"/>
          </w:tcPr>
          <w:p w:rsidR="00BA5E5A" w:rsidRPr="00523C44" w:rsidRDefault="00BA5E5A" w:rsidP="00523C44">
            <w:pPr>
              <w:ind w:right="-1080"/>
              <w:rPr>
                <w:rFonts w:ascii="Arial" w:hAnsi="Arial" w:cs="Arial"/>
                <w:b/>
                <w:sz w:val="12"/>
                <w:szCs w:val="12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BA5E5A" w:rsidRPr="00523C44" w:rsidRDefault="00BA5E5A" w:rsidP="00523C44">
            <w:pPr>
              <w:ind w:right="-1080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sz w:val="16"/>
                <w:szCs w:val="16"/>
                <w:lang w:val="lt-LT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A5E5A" w:rsidRPr="00523C44" w:rsidRDefault="00BA5E5A" w:rsidP="00523C44">
            <w:pPr>
              <w:ind w:right="-1080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720" w:type="dxa"/>
            <w:shd w:val="clear" w:color="auto" w:fill="auto"/>
          </w:tcPr>
          <w:p w:rsidR="00BA5E5A" w:rsidRPr="00523C44" w:rsidRDefault="00BA5E5A" w:rsidP="00523C44">
            <w:pPr>
              <w:ind w:right="-1080"/>
              <w:rPr>
                <w:rFonts w:ascii="Arial" w:hAnsi="Arial" w:cs="Arial"/>
                <w:b/>
                <w:sz w:val="12"/>
                <w:szCs w:val="12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BA5E5A" w:rsidRPr="00523C44" w:rsidRDefault="00BA5E5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</w:tr>
      <w:tr w:rsidR="00BA5E5A" w:rsidRPr="00523C44" w:rsidTr="00523C44">
        <w:tc>
          <w:tcPr>
            <w:tcW w:w="468" w:type="dxa"/>
            <w:shd w:val="clear" w:color="auto" w:fill="auto"/>
          </w:tcPr>
          <w:p w:rsidR="00BA5E5A" w:rsidRPr="00523C44" w:rsidRDefault="00BA5E5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3</w:t>
            </w:r>
            <w:r w:rsidR="003B21E5">
              <w:rPr>
                <w:rFonts w:ascii="Arial" w:hAnsi="Arial" w:cs="Arial"/>
                <w:b/>
                <w:sz w:val="16"/>
                <w:szCs w:val="16"/>
                <w:lang w:val="lt-LT"/>
              </w:rPr>
              <w:t>3</w:t>
            </w: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BA5E5A" w:rsidRPr="00523C44" w:rsidRDefault="00BA5E5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Savavališki įrašai maršrutinėje kortelėje, kortelės pametimas</w:t>
            </w:r>
          </w:p>
        </w:tc>
        <w:tc>
          <w:tcPr>
            <w:tcW w:w="540" w:type="dxa"/>
            <w:shd w:val="clear" w:color="auto" w:fill="auto"/>
          </w:tcPr>
          <w:p w:rsidR="00BA5E5A" w:rsidRPr="00523C44" w:rsidRDefault="00BA5E5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BA5E5A" w:rsidRPr="00523C44" w:rsidRDefault="00BA5E5A" w:rsidP="00523C44">
            <w:pPr>
              <w:ind w:right="-1080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900" w:type="dxa"/>
            <w:shd w:val="clear" w:color="auto" w:fill="auto"/>
          </w:tcPr>
          <w:p w:rsidR="00BA5E5A" w:rsidRPr="00523C44" w:rsidRDefault="00BA5E5A" w:rsidP="00523C44">
            <w:pPr>
              <w:ind w:right="-1080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720" w:type="dxa"/>
            <w:shd w:val="clear" w:color="auto" w:fill="auto"/>
          </w:tcPr>
          <w:p w:rsidR="00BA5E5A" w:rsidRPr="00523C44" w:rsidRDefault="00BA5E5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BA5E5A" w:rsidRPr="00523C44" w:rsidRDefault="00BA5E5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x</w:t>
            </w:r>
          </w:p>
        </w:tc>
      </w:tr>
      <w:tr w:rsidR="000255A6" w:rsidRPr="00523C44" w:rsidTr="00523C44">
        <w:tc>
          <w:tcPr>
            <w:tcW w:w="468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3</w:t>
            </w:r>
            <w:r w:rsidR="003B21E5">
              <w:rPr>
                <w:rFonts w:ascii="Arial" w:hAnsi="Arial" w:cs="Arial"/>
                <w:b/>
                <w:sz w:val="16"/>
                <w:szCs w:val="16"/>
                <w:lang w:val="lt-LT"/>
              </w:rPr>
              <w:t>4</w:t>
            </w: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Nekorektiškas, apgaulingas arba nesportiškas elgesys</w:t>
            </w:r>
          </w:p>
        </w:tc>
        <w:tc>
          <w:tcPr>
            <w:tcW w:w="540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sz w:val="16"/>
                <w:szCs w:val="16"/>
                <w:lang w:val="lt-LT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720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4"/>
                <w:szCs w:val="14"/>
                <w:lang w:val="lt-LT"/>
              </w:rPr>
              <w:t>60 EUR</w:t>
            </w:r>
          </w:p>
        </w:tc>
        <w:tc>
          <w:tcPr>
            <w:tcW w:w="540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x</w:t>
            </w:r>
          </w:p>
        </w:tc>
      </w:tr>
      <w:tr w:rsidR="000255A6" w:rsidRPr="00523C44" w:rsidTr="00523C44">
        <w:tc>
          <w:tcPr>
            <w:tcW w:w="468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3</w:t>
            </w:r>
            <w:r w:rsidR="003B21E5">
              <w:rPr>
                <w:rFonts w:ascii="Arial" w:hAnsi="Arial" w:cs="Arial"/>
                <w:b/>
                <w:sz w:val="16"/>
                <w:szCs w:val="16"/>
                <w:lang w:val="lt-LT"/>
              </w:rPr>
              <w:t>5</w:t>
            </w: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Varžybų metu nėra vieno ekipažo nario arba varžybų metu automobilyje vežamas keleivis</w:t>
            </w:r>
          </w:p>
        </w:tc>
        <w:tc>
          <w:tcPr>
            <w:tcW w:w="540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sz w:val="16"/>
                <w:szCs w:val="16"/>
                <w:lang w:val="lt-LT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720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</w:tr>
      <w:tr w:rsidR="000255A6" w:rsidRPr="00523C44" w:rsidTr="00523C44">
        <w:tc>
          <w:tcPr>
            <w:tcW w:w="468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3</w:t>
            </w:r>
            <w:r w:rsidR="003B21E5">
              <w:rPr>
                <w:rFonts w:ascii="Arial" w:hAnsi="Arial" w:cs="Arial"/>
                <w:b/>
                <w:sz w:val="16"/>
                <w:szCs w:val="16"/>
                <w:lang w:val="lt-LT"/>
              </w:rPr>
              <w:t>6</w:t>
            </w: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Ralio maršruto nesilaikymas</w:t>
            </w:r>
          </w:p>
        </w:tc>
        <w:tc>
          <w:tcPr>
            <w:tcW w:w="540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sz w:val="16"/>
                <w:szCs w:val="16"/>
                <w:lang w:val="lt-LT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720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</w:tr>
      <w:tr w:rsidR="000255A6" w:rsidRPr="00523C44" w:rsidTr="00523C44">
        <w:tc>
          <w:tcPr>
            <w:tcW w:w="468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3</w:t>
            </w:r>
            <w:r w:rsidR="003B21E5">
              <w:rPr>
                <w:rFonts w:ascii="Arial" w:hAnsi="Arial" w:cs="Arial"/>
                <w:b/>
                <w:sz w:val="16"/>
                <w:szCs w:val="16"/>
                <w:lang w:val="lt-LT"/>
              </w:rPr>
              <w:t>7</w:t>
            </w: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b/>
                <w:sz w:val="14"/>
                <w:szCs w:val="14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4"/>
                <w:szCs w:val="14"/>
                <w:lang w:val="sv-SE"/>
              </w:rPr>
              <w:t>Ralio metu ant automobilio nėra startinių numerių, identifikavimo ženklų ir privalomos reklamos išlikimas v</w:t>
            </w:r>
            <w:r w:rsidR="003B21E5">
              <w:rPr>
                <w:rFonts w:ascii="Arial" w:hAnsi="Arial" w:cs="Arial"/>
                <w:color w:val="000000"/>
                <w:sz w:val="14"/>
                <w:szCs w:val="14"/>
                <w:lang w:val="sv-SE"/>
              </w:rPr>
              <w:t>iisoiii</w:t>
            </w:r>
            <w:r w:rsidRPr="00523C44">
              <w:rPr>
                <w:rFonts w:ascii="Arial" w:hAnsi="Arial" w:cs="Arial"/>
                <w:color w:val="000000"/>
                <w:sz w:val="14"/>
                <w:szCs w:val="14"/>
                <w:lang w:val="sv-SE"/>
              </w:rPr>
              <w:t>iso</w:t>
            </w:r>
          </w:p>
        </w:tc>
        <w:tc>
          <w:tcPr>
            <w:tcW w:w="540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sz w:val="16"/>
                <w:szCs w:val="16"/>
                <w:lang w:val="lt-LT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720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</w:tr>
      <w:tr w:rsidR="006071BB" w:rsidRPr="00523C44" w:rsidTr="00523C44">
        <w:tc>
          <w:tcPr>
            <w:tcW w:w="468" w:type="dxa"/>
            <w:shd w:val="clear" w:color="auto" w:fill="auto"/>
          </w:tcPr>
          <w:p w:rsidR="003B21E5" w:rsidRDefault="003B21E5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lt-LT"/>
              </w:rPr>
              <w:t>38</w:t>
            </w:r>
            <w:r w:rsidR="006071BB"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.</w:t>
            </w:r>
          </w:p>
          <w:p w:rsidR="003B21E5" w:rsidRDefault="003B21E5" w:rsidP="003B21E5">
            <w:pPr>
              <w:rPr>
                <w:rFonts w:ascii="Arial" w:hAnsi="Arial" w:cs="Arial"/>
                <w:sz w:val="16"/>
                <w:szCs w:val="16"/>
                <w:lang w:val="lt-LT"/>
              </w:rPr>
            </w:pPr>
          </w:p>
          <w:p w:rsidR="006071BB" w:rsidRPr="003B21E5" w:rsidRDefault="003B21E5" w:rsidP="003B21E5">
            <w:pPr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lt-LT"/>
              </w:rPr>
              <w:t xml:space="preserve">.      </w:t>
            </w:r>
          </w:p>
        </w:tc>
        <w:tc>
          <w:tcPr>
            <w:tcW w:w="6660" w:type="dxa"/>
            <w:shd w:val="clear" w:color="auto" w:fill="auto"/>
          </w:tcPr>
          <w:tbl>
            <w:tblPr>
              <w:tblpPr w:leftFromText="180" w:rightFromText="180" w:vertAnchor="page" w:horzAnchor="page" w:tblpX="9886" w:tblpY="1"/>
              <w:tblOverlap w:val="never"/>
              <w:tblW w:w="10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85"/>
            </w:tblGrid>
            <w:tr w:rsidR="006071BB" w:rsidRPr="00523C44" w:rsidTr="00523C44">
              <w:trPr>
                <w:trHeight w:val="153"/>
              </w:trPr>
              <w:tc>
                <w:tcPr>
                  <w:tcW w:w="1085" w:type="dxa"/>
                  <w:shd w:val="clear" w:color="auto" w:fill="auto"/>
                </w:tcPr>
                <w:p w:rsidR="006071BB" w:rsidRPr="00523C44" w:rsidRDefault="006071BB" w:rsidP="006071BB">
                  <w:pPr>
                    <w:rPr>
                      <w:sz w:val="16"/>
                      <w:szCs w:val="16"/>
                      <w:lang w:val="sv-SE"/>
                    </w:rPr>
                  </w:pPr>
                  <w:r w:rsidRPr="00523C44">
                    <w:rPr>
                      <w:sz w:val="16"/>
                      <w:szCs w:val="16"/>
                      <w:lang w:val="sv-SE"/>
                    </w:rPr>
                    <w:t xml:space="preserve">1-as kartas </w:t>
                  </w:r>
                </w:p>
              </w:tc>
            </w:tr>
            <w:tr w:rsidR="006071BB" w:rsidRPr="00523C44" w:rsidTr="00523C44">
              <w:trPr>
                <w:trHeight w:val="162"/>
              </w:trPr>
              <w:tc>
                <w:tcPr>
                  <w:tcW w:w="1085" w:type="dxa"/>
                  <w:shd w:val="clear" w:color="auto" w:fill="auto"/>
                </w:tcPr>
                <w:p w:rsidR="006071BB" w:rsidRPr="00523C44" w:rsidRDefault="006071BB" w:rsidP="006071BB">
                  <w:pPr>
                    <w:rPr>
                      <w:sz w:val="16"/>
                      <w:szCs w:val="16"/>
                      <w:lang w:val="sv-SE"/>
                    </w:rPr>
                  </w:pPr>
                  <w:r w:rsidRPr="00523C44">
                    <w:rPr>
                      <w:sz w:val="16"/>
                      <w:szCs w:val="16"/>
                      <w:lang w:val="sv-SE"/>
                    </w:rPr>
                    <w:t>2-as kartas</w:t>
                  </w:r>
                </w:p>
              </w:tc>
            </w:tr>
            <w:tr w:rsidR="006071BB" w:rsidRPr="00523C44" w:rsidTr="00523C44">
              <w:trPr>
                <w:trHeight w:val="153"/>
              </w:trPr>
              <w:tc>
                <w:tcPr>
                  <w:tcW w:w="1085" w:type="dxa"/>
                  <w:shd w:val="clear" w:color="auto" w:fill="auto"/>
                </w:tcPr>
                <w:p w:rsidR="006071BB" w:rsidRPr="00523C44" w:rsidRDefault="006071BB" w:rsidP="006071BB">
                  <w:pPr>
                    <w:rPr>
                      <w:sz w:val="16"/>
                      <w:szCs w:val="16"/>
                      <w:lang w:val="sv-SE"/>
                    </w:rPr>
                  </w:pPr>
                  <w:r w:rsidRPr="00523C44">
                    <w:rPr>
                      <w:sz w:val="16"/>
                      <w:szCs w:val="16"/>
                      <w:lang w:val="sv-SE"/>
                    </w:rPr>
                    <w:t>3-as kartas</w:t>
                  </w:r>
                </w:p>
              </w:tc>
            </w:tr>
          </w:tbl>
          <w:p w:rsidR="006071BB" w:rsidRDefault="005A4DA5" w:rsidP="00523C44">
            <w:pPr>
              <w:ind w:right="-1080"/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</w:pPr>
            <w:r w:rsidRPr="00523C44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Fiksuoti kelių eismo taisyklių pažeidimai varžybų metu</w:t>
            </w:r>
          </w:p>
          <w:p w:rsidR="003B21E5" w:rsidRPr="00523C44" w:rsidRDefault="003B21E5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6071BB" w:rsidRPr="00523C44" w:rsidRDefault="006071BB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5A4DA5" w:rsidRPr="00523C44" w:rsidRDefault="005A4DA5" w:rsidP="00523C44">
            <w:pPr>
              <w:ind w:right="-1080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  <w:p w:rsidR="005A4DA5" w:rsidRPr="00523C44" w:rsidRDefault="005A4DA5" w:rsidP="00523C44">
            <w:pPr>
              <w:ind w:right="-1080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  <w:p w:rsidR="006071BB" w:rsidRPr="00523C44" w:rsidRDefault="006071BB" w:rsidP="00523C44">
            <w:pPr>
              <w:ind w:right="-1080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sz w:val="16"/>
                <w:szCs w:val="16"/>
                <w:lang w:val="lt-LT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5A4DA5" w:rsidRPr="00523C44" w:rsidRDefault="005A4DA5" w:rsidP="00523C44">
            <w:pPr>
              <w:ind w:right="-1080"/>
              <w:rPr>
                <w:sz w:val="16"/>
                <w:szCs w:val="16"/>
                <w:lang w:val="lt-LT"/>
              </w:rPr>
            </w:pPr>
          </w:p>
          <w:p w:rsidR="006071BB" w:rsidRPr="00523C44" w:rsidRDefault="006071BB" w:rsidP="00523C44">
            <w:pPr>
              <w:ind w:right="-1080"/>
              <w:rPr>
                <w:sz w:val="16"/>
                <w:szCs w:val="16"/>
                <w:lang w:val="lt-LT"/>
              </w:rPr>
            </w:pPr>
            <w:r w:rsidRPr="00523C44">
              <w:rPr>
                <w:sz w:val="16"/>
                <w:szCs w:val="16"/>
                <w:lang w:val="lt-LT"/>
              </w:rPr>
              <w:t xml:space="preserve">120 </w:t>
            </w:r>
            <w:r w:rsidRPr="00523C44">
              <w:rPr>
                <w:rFonts w:ascii="Arial" w:hAnsi="Arial" w:cs="Arial"/>
                <w:sz w:val="16"/>
                <w:szCs w:val="16"/>
                <w:lang w:val="lt-LT"/>
              </w:rPr>
              <w:t>sek</w:t>
            </w:r>
            <w:r w:rsidR="0094384A" w:rsidRPr="00523C44">
              <w:rPr>
                <w:rFonts w:ascii="Arial" w:hAnsi="Arial" w:cs="Arial"/>
                <w:sz w:val="16"/>
                <w:szCs w:val="16"/>
                <w:lang w:val="lt-LT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6071BB" w:rsidRPr="00523C44" w:rsidRDefault="005A4DA5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sz w:val="14"/>
                <w:szCs w:val="14"/>
                <w:lang w:val="lt-LT"/>
              </w:rPr>
              <w:t>30 EUR</w:t>
            </w:r>
          </w:p>
        </w:tc>
        <w:tc>
          <w:tcPr>
            <w:tcW w:w="540" w:type="dxa"/>
            <w:shd w:val="clear" w:color="auto" w:fill="auto"/>
          </w:tcPr>
          <w:p w:rsidR="006071BB" w:rsidRPr="00523C44" w:rsidRDefault="006071BB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</w:tr>
      <w:tr w:rsidR="000255A6" w:rsidRPr="00523C44" w:rsidTr="00523C44">
        <w:tc>
          <w:tcPr>
            <w:tcW w:w="468" w:type="dxa"/>
            <w:shd w:val="clear" w:color="auto" w:fill="auto"/>
          </w:tcPr>
          <w:p w:rsidR="000255A6" w:rsidRPr="00523C44" w:rsidRDefault="003B21E5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lt-LT"/>
              </w:rPr>
              <w:t>39</w:t>
            </w:r>
            <w:r w:rsidR="000255A6"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 xml:space="preserve">Pašalinė pagalba varžybų metu  </w:t>
            </w:r>
          </w:p>
        </w:tc>
        <w:tc>
          <w:tcPr>
            <w:tcW w:w="540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sz w:val="16"/>
                <w:szCs w:val="16"/>
                <w:lang w:val="lt-LT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sz w:val="16"/>
                <w:szCs w:val="16"/>
                <w:lang w:val="lt-LT"/>
              </w:rPr>
              <w:t>120 sek</w:t>
            </w:r>
            <w:r w:rsidR="0094384A" w:rsidRPr="00523C44">
              <w:rPr>
                <w:rFonts w:ascii="Arial" w:hAnsi="Arial" w:cs="Arial"/>
                <w:sz w:val="16"/>
                <w:szCs w:val="16"/>
                <w:lang w:val="lt-LT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x</w:t>
            </w:r>
          </w:p>
        </w:tc>
      </w:tr>
      <w:tr w:rsidR="000255A6" w:rsidRPr="00523C44" w:rsidTr="00523C44">
        <w:tc>
          <w:tcPr>
            <w:tcW w:w="468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4</w:t>
            </w:r>
            <w:r w:rsidR="003B21E5">
              <w:rPr>
                <w:rFonts w:ascii="Arial" w:hAnsi="Arial" w:cs="Arial"/>
                <w:b/>
                <w:sz w:val="16"/>
                <w:szCs w:val="16"/>
                <w:lang w:val="lt-LT"/>
              </w:rPr>
              <w:t>0</w:t>
            </w: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Sąmoningas varžovo blokavimas</w:t>
            </w:r>
          </w:p>
        </w:tc>
        <w:tc>
          <w:tcPr>
            <w:tcW w:w="540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sz w:val="16"/>
                <w:szCs w:val="16"/>
                <w:lang w:val="lt-LT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sz w:val="16"/>
                <w:szCs w:val="16"/>
                <w:lang w:val="lt-LT"/>
              </w:rPr>
              <w:t>120 sek</w:t>
            </w:r>
            <w:r w:rsidR="0094384A" w:rsidRPr="00523C44">
              <w:rPr>
                <w:rFonts w:ascii="Arial" w:hAnsi="Arial" w:cs="Arial"/>
                <w:sz w:val="16"/>
                <w:szCs w:val="16"/>
                <w:lang w:val="lt-LT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x</w:t>
            </w:r>
          </w:p>
        </w:tc>
      </w:tr>
      <w:tr w:rsidR="000255A6" w:rsidRPr="00523C44" w:rsidTr="00523C44">
        <w:tc>
          <w:tcPr>
            <w:tcW w:w="468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4</w:t>
            </w:r>
            <w:r w:rsidR="003B21E5">
              <w:rPr>
                <w:rFonts w:ascii="Arial" w:hAnsi="Arial" w:cs="Arial"/>
                <w:b/>
                <w:sz w:val="16"/>
                <w:szCs w:val="16"/>
                <w:lang w:val="lt-LT"/>
              </w:rPr>
              <w:t>1</w:t>
            </w: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Nepastatytas avarinis ženklas.</w:t>
            </w:r>
          </w:p>
        </w:tc>
        <w:tc>
          <w:tcPr>
            <w:tcW w:w="540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900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sz w:val="16"/>
                <w:szCs w:val="16"/>
                <w:lang w:val="lt-LT"/>
              </w:rPr>
              <w:t xml:space="preserve"> 30 sek</w:t>
            </w:r>
            <w:r w:rsidR="0094384A" w:rsidRPr="00523C44">
              <w:rPr>
                <w:rFonts w:ascii="Arial" w:hAnsi="Arial" w:cs="Arial"/>
                <w:sz w:val="16"/>
                <w:szCs w:val="16"/>
                <w:lang w:val="lt-LT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0255A6" w:rsidRPr="00523C44" w:rsidRDefault="00A102E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sz w:val="16"/>
                <w:szCs w:val="16"/>
                <w:lang w:val="lt-LT"/>
              </w:rPr>
              <w:t>10</w:t>
            </w:r>
            <w:r w:rsidRPr="00523C44">
              <w:rPr>
                <w:rFonts w:ascii="Arial" w:hAnsi="Arial" w:cs="Arial"/>
                <w:sz w:val="14"/>
                <w:szCs w:val="14"/>
                <w:lang w:val="lt-LT"/>
              </w:rPr>
              <w:t xml:space="preserve"> EUR</w:t>
            </w:r>
          </w:p>
        </w:tc>
        <w:tc>
          <w:tcPr>
            <w:tcW w:w="540" w:type="dxa"/>
            <w:shd w:val="clear" w:color="auto" w:fill="auto"/>
          </w:tcPr>
          <w:p w:rsidR="000255A6" w:rsidRPr="00523C44" w:rsidRDefault="00A102E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x</w:t>
            </w:r>
          </w:p>
        </w:tc>
      </w:tr>
      <w:tr w:rsidR="000255A6" w:rsidRPr="00523C44" w:rsidTr="00523C44">
        <w:tc>
          <w:tcPr>
            <w:tcW w:w="468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4</w:t>
            </w:r>
            <w:r w:rsidR="003F0BA8">
              <w:rPr>
                <w:rFonts w:ascii="Arial" w:hAnsi="Arial" w:cs="Arial"/>
                <w:b/>
                <w:sz w:val="16"/>
                <w:szCs w:val="16"/>
                <w:lang w:val="lt-LT"/>
              </w:rPr>
              <w:t>2</w:t>
            </w: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Nepranešimas apie neatvykimą į ralį</w:t>
            </w:r>
          </w:p>
        </w:tc>
        <w:tc>
          <w:tcPr>
            <w:tcW w:w="540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900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sz w:val="14"/>
                <w:szCs w:val="14"/>
                <w:lang w:val="lt-LT"/>
              </w:rPr>
            </w:pPr>
          </w:p>
        </w:tc>
        <w:tc>
          <w:tcPr>
            <w:tcW w:w="720" w:type="dxa"/>
            <w:shd w:val="clear" w:color="auto" w:fill="auto"/>
          </w:tcPr>
          <w:p w:rsidR="000255A6" w:rsidRPr="00523C44" w:rsidRDefault="00A102EA" w:rsidP="00523C44">
            <w:pPr>
              <w:ind w:right="-1080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sz w:val="16"/>
                <w:szCs w:val="16"/>
                <w:lang w:val="lt-LT"/>
              </w:rPr>
              <w:t xml:space="preserve">20 </w:t>
            </w:r>
            <w:r w:rsidRPr="00523C44">
              <w:rPr>
                <w:rFonts w:ascii="Arial" w:hAnsi="Arial" w:cs="Arial"/>
                <w:sz w:val="14"/>
                <w:szCs w:val="14"/>
                <w:lang w:val="lt-LT"/>
              </w:rPr>
              <w:t>EUR</w:t>
            </w:r>
          </w:p>
        </w:tc>
        <w:tc>
          <w:tcPr>
            <w:tcW w:w="540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</w:tr>
      <w:tr w:rsidR="000255A6" w:rsidRPr="00523C44" w:rsidTr="00523C44">
        <w:tc>
          <w:tcPr>
            <w:tcW w:w="468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4</w:t>
            </w:r>
            <w:r w:rsidR="003F0BA8">
              <w:rPr>
                <w:rFonts w:ascii="Arial" w:hAnsi="Arial" w:cs="Arial"/>
                <w:b/>
                <w:sz w:val="16"/>
                <w:szCs w:val="16"/>
                <w:lang w:val="lt-LT"/>
              </w:rPr>
              <w:t>3</w:t>
            </w: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0255A6" w:rsidRPr="00523C44" w:rsidRDefault="00A102E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Nepranešimas apie pasitraukimą iš ralio ir/ar kortos negražinimas.</w:t>
            </w:r>
          </w:p>
        </w:tc>
        <w:tc>
          <w:tcPr>
            <w:tcW w:w="540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900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sz w:val="14"/>
                <w:szCs w:val="14"/>
                <w:lang w:val="lt-LT"/>
              </w:rPr>
            </w:pPr>
          </w:p>
        </w:tc>
        <w:tc>
          <w:tcPr>
            <w:tcW w:w="720" w:type="dxa"/>
            <w:shd w:val="clear" w:color="auto" w:fill="auto"/>
          </w:tcPr>
          <w:p w:rsidR="00397074" w:rsidRPr="00523C44" w:rsidRDefault="00A102EA" w:rsidP="00523C44">
            <w:pPr>
              <w:ind w:right="-1080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sz w:val="16"/>
                <w:szCs w:val="16"/>
                <w:lang w:val="lt-LT"/>
              </w:rPr>
              <w:t xml:space="preserve">20 </w:t>
            </w:r>
            <w:r w:rsidRPr="00523C44">
              <w:rPr>
                <w:rFonts w:ascii="Arial" w:hAnsi="Arial" w:cs="Arial"/>
                <w:sz w:val="14"/>
                <w:szCs w:val="14"/>
                <w:lang w:val="lt-LT"/>
              </w:rPr>
              <w:t>EUR</w:t>
            </w:r>
          </w:p>
        </w:tc>
        <w:tc>
          <w:tcPr>
            <w:tcW w:w="540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</w:tr>
      <w:tr w:rsidR="000255A6" w:rsidRPr="00523C44" w:rsidTr="00523C44">
        <w:tc>
          <w:tcPr>
            <w:tcW w:w="468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4</w:t>
            </w:r>
            <w:r w:rsidR="00CA5B65">
              <w:rPr>
                <w:rFonts w:ascii="Arial" w:hAnsi="Arial" w:cs="Arial"/>
                <w:b/>
                <w:sz w:val="16"/>
                <w:szCs w:val="16"/>
                <w:lang w:val="lt-LT"/>
              </w:rPr>
              <w:t>4</w:t>
            </w: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0255A6" w:rsidRPr="00523C44" w:rsidRDefault="00A102E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”Suktukas” ralio finiše, UP ar/ir kitų ceremnijų metu</w:t>
            </w:r>
          </w:p>
        </w:tc>
        <w:tc>
          <w:tcPr>
            <w:tcW w:w="540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0255A6" w:rsidRPr="00523C44" w:rsidRDefault="00A102EA" w:rsidP="00523C44">
            <w:pPr>
              <w:ind w:right="-1080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sz w:val="16"/>
                <w:szCs w:val="16"/>
                <w:lang w:val="lt-LT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sz w:val="14"/>
                <w:szCs w:val="14"/>
                <w:lang w:val="lt-LT"/>
              </w:rPr>
            </w:pPr>
          </w:p>
        </w:tc>
        <w:tc>
          <w:tcPr>
            <w:tcW w:w="720" w:type="dxa"/>
            <w:shd w:val="clear" w:color="auto" w:fill="auto"/>
          </w:tcPr>
          <w:p w:rsidR="000255A6" w:rsidRPr="00523C44" w:rsidRDefault="00A102EA" w:rsidP="00523C44">
            <w:pPr>
              <w:ind w:right="-1080"/>
              <w:rPr>
                <w:rFonts w:ascii="Arial" w:hAnsi="Arial" w:cs="Arial"/>
                <w:sz w:val="14"/>
                <w:szCs w:val="14"/>
                <w:lang w:val="lt-LT"/>
              </w:rPr>
            </w:pPr>
            <w:r w:rsidRPr="00523C44">
              <w:rPr>
                <w:rFonts w:ascii="Arial" w:hAnsi="Arial" w:cs="Arial"/>
                <w:sz w:val="12"/>
                <w:szCs w:val="12"/>
                <w:lang w:val="lt-LT"/>
              </w:rPr>
              <w:t>Iki</w:t>
            </w:r>
            <w:r w:rsidRPr="00523C44">
              <w:rPr>
                <w:rFonts w:ascii="Arial" w:hAnsi="Arial" w:cs="Arial"/>
                <w:sz w:val="14"/>
                <w:szCs w:val="14"/>
                <w:lang w:val="lt-LT"/>
              </w:rPr>
              <w:t xml:space="preserve"> </w:t>
            </w:r>
            <w:r w:rsidRPr="00523C44">
              <w:rPr>
                <w:rFonts w:ascii="Arial" w:hAnsi="Arial" w:cs="Arial"/>
                <w:sz w:val="16"/>
                <w:szCs w:val="16"/>
                <w:lang w:val="lt-LT"/>
              </w:rPr>
              <w:t>20</w:t>
            </w:r>
            <w:r w:rsidRPr="00523C44">
              <w:rPr>
                <w:rFonts w:ascii="Arial" w:hAnsi="Arial" w:cs="Arial"/>
                <w:sz w:val="12"/>
                <w:szCs w:val="12"/>
                <w:lang w:val="lt-LT"/>
              </w:rPr>
              <w:t>EUR</w:t>
            </w:r>
          </w:p>
        </w:tc>
        <w:tc>
          <w:tcPr>
            <w:tcW w:w="540" w:type="dxa"/>
            <w:shd w:val="clear" w:color="auto" w:fill="auto"/>
          </w:tcPr>
          <w:p w:rsidR="000255A6" w:rsidRPr="00523C44" w:rsidRDefault="00A102E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x</w:t>
            </w:r>
          </w:p>
        </w:tc>
      </w:tr>
      <w:tr w:rsidR="00A102EA" w:rsidRPr="00523C44" w:rsidTr="00523C44">
        <w:tc>
          <w:tcPr>
            <w:tcW w:w="468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4</w:t>
            </w:r>
            <w:r w:rsidR="00844E20">
              <w:rPr>
                <w:rFonts w:ascii="Arial" w:hAnsi="Arial" w:cs="Arial"/>
                <w:b/>
                <w:sz w:val="16"/>
                <w:szCs w:val="16"/>
                <w:lang w:val="lt-LT"/>
              </w:rPr>
              <w:t>5</w:t>
            </w: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Važiavimas PR su draudžiamomis padangomis</w:t>
            </w:r>
          </w:p>
        </w:tc>
        <w:tc>
          <w:tcPr>
            <w:tcW w:w="540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sz w:val="16"/>
                <w:szCs w:val="16"/>
                <w:lang w:val="lt-LT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sz w:val="14"/>
                <w:szCs w:val="14"/>
                <w:lang w:val="lt-LT"/>
              </w:rPr>
            </w:pPr>
          </w:p>
        </w:tc>
        <w:tc>
          <w:tcPr>
            <w:tcW w:w="720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</w:tr>
      <w:tr w:rsidR="00A102EA" w:rsidRPr="00523C44" w:rsidTr="00523C44">
        <w:tc>
          <w:tcPr>
            <w:tcW w:w="468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4</w:t>
            </w:r>
            <w:r w:rsidR="00844E20">
              <w:rPr>
                <w:rFonts w:ascii="Arial" w:hAnsi="Arial" w:cs="Arial"/>
                <w:b/>
                <w:sz w:val="16"/>
                <w:szCs w:val="16"/>
                <w:lang w:val="lt-LT"/>
              </w:rPr>
              <w:t>6</w:t>
            </w: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Reglamentuojančių dokumentų nesilikymas ralio metu</w:t>
            </w:r>
          </w:p>
        </w:tc>
        <w:tc>
          <w:tcPr>
            <w:tcW w:w="540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900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sz w:val="14"/>
                <w:szCs w:val="14"/>
                <w:lang w:val="lt-LT"/>
              </w:rPr>
            </w:pPr>
          </w:p>
        </w:tc>
        <w:tc>
          <w:tcPr>
            <w:tcW w:w="720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x</w:t>
            </w:r>
          </w:p>
        </w:tc>
      </w:tr>
      <w:tr w:rsidR="00A102EA" w:rsidRPr="00523C44" w:rsidTr="00523C44">
        <w:tc>
          <w:tcPr>
            <w:tcW w:w="468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4</w:t>
            </w:r>
            <w:r w:rsidR="00844E20">
              <w:rPr>
                <w:rFonts w:ascii="Arial" w:hAnsi="Arial" w:cs="Arial"/>
                <w:b/>
                <w:sz w:val="16"/>
                <w:szCs w:val="16"/>
                <w:lang w:val="lt-LT"/>
              </w:rPr>
              <w:t>7</w:t>
            </w: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Atsisakymas startuoti PR savo laiku</w:t>
            </w:r>
          </w:p>
        </w:tc>
        <w:tc>
          <w:tcPr>
            <w:tcW w:w="540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900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sz w:val="14"/>
                <w:szCs w:val="14"/>
                <w:lang w:val="lt-LT"/>
              </w:rPr>
            </w:pPr>
          </w:p>
        </w:tc>
        <w:tc>
          <w:tcPr>
            <w:tcW w:w="720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x</w:t>
            </w:r>
          </w:p>
        </w:tc>
      </w:tr>
      <w:tr w:rsidR="00A102EA" w:rsidRPr="00523C44" w:rsidTr="00523C44">
        <w:tc>
          <w:tcPr>
            <w:tcW w:w="468" w:type="dxa"/>
            <w:shd w:val="clear" w:color="auto" w:fill="auto"/>
          </w:tcPr>
          <w:p w:rsidR="00A102EA" w:rsidRPr="00523C44" w:rsidRDefault="00844E20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lt-LT"/>
              </w:rPr>
              <w:t>48</w:t>
            </w:r>
            <w:r w:rsidR="00A102EA"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Atsisakymas pateikti automobilį techniniam patikrinimui</w:t>
            </w:r>
          </w:p>
        </w:tc>
        <w:tc>
          <w:tcPr>
            <w:tcW w:w="540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sz w:val="16"/>
                <w:szCs w:val="16"/>
                <w:lang w:val="lt-LT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sz w:val="14"/>
                <w:szCs w:val="14"/>
                <w:lang w:val="lt-LT"/>
              </w:rPr>
            </w:pPr>
          </w:p>
        </w:tc>
        <w:tc>
          <w:tcPr>
            <w:tcW w:w="720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</w:tr>
      <w:tr w:rsidR="00A102EA" w:rsidRPr="00523C44" w:rsidTr="00523C44">
        <w:tc>
          <w:tcPr>
            <w:tcW w:w="468" w:type="dxa"/>
            <w:shd w:val="clear" w:color="auto" w:fill="auto"/>
          </w:tcPr>
          <w:p w:rsidR="00A102EA" w:rsidRPr="00523C44" w:rsidRDefault="00844E20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lt-LT"/>
              </w:rPr>
              <w:t>49</w:t>
            </w:r>
            <w:r w:rsidR="00A102EA"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Draudžiamas automobilio vilkimas, pervežimas</w:t>
            </w:r>
          </w:p>
        </w:tc>
        <w:tc>
          <w:tcPr>
            <w:tcW w:w="540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sz w:val="16"/>
                <w:szCs w:val="16"/>
                <w:lang w:val="lt-LT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sz w:val="14"/>
                <w:szCs w:val="14"/>
                <w:lang w:val="lt-LT"/>
              </w:rPr>
            </w:pPr>
          </w:p>
        </w:tc>
        <w:tc>
          <w:tcPr>
            <w:tcW w:w="720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</w:tr>
      <w:tr w:rsidR="00A102EA" w:rsidRPr="00523C44" w:rsidTr="00523C44">
        <w:tc>
          <w:tcPr>
            <w:tcW w:w="468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5</w:t>
            </w:r>
            <w:r w:rsidR="00844E20">
              <w:rPr>
                <w:rFonts w:ascii="Arial" w:hAnsi="Arial" w:cs="Arial"/>
                <w:b/>
                <w:sz w:val="16"/>
                <w:szCs w:val="16"/>
                <w:lang w:val="lt-LT"/>
              </w:rPr>
              <w:t>0</w:t>
            </w: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Draudžiamas serviso atlikimas</w:t>
            </w:r>
          </w:p>
        </w:tc>
        <w:tc>
          <w:tcPr>
            <w:tcW w:w="540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sz w:val="16"/>
                <w:szCs w:val="16"/>
                <w:lang w:val="lt-LT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sz w:val="14"/>
                <w:szCs w:val="14"/>
                <w:lang w:val="lt-LT"/>
              </w:rPr>
            </w:pPr>
          </w:p>
        </w:tc>
        <w:tc>
          <w:tcPr>
            <w:tcW w:w="720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</w:tr>
      <w:tr w:rsidR="00A102EA" w:rsidRPr="00523C44" w:rsidTr="00523C44">
        <w:tc>
          <w:tcPr>
            <w:tcW w:w="468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5</w:t>
            </w:r>
            <w:r w:rsidR="00844E20">
              <w:rPr>
                <w:rFonts w:ascii="Arial" w:hAnsi="Arial" w:cs="Arial"/>
                <w:b/>
                <w:sz w:val="16"/>
                <w:szCs w:val="16"/>
                <w:lang w:val="lt-LT"/>
              </w:rPr>
              <w:t>1</w:t>
            </w: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4"/>
                <w:szCs w:val="14"/>
                <w:lang w:val="sv-SE"/>
              </w:rPr>
              <w:t>Dalyvių saugumo, SOS/OK ženklų naudojimo, geltonos vėliavos taisyklių pažeidimas</w:t>
            </w:r>
          </w:p>
        </w:tc>
        <w:tc>
          <w:tcPr>
            <w:tcW w:w="540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sz w:val="16"/>
                <w:szCs w:val="16"/>
                <w:lang w:val="lt-LT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sz w:val="14"/>
                <w:szCs w:val="14"/>
                <w:lang w:val="lt-LT"/>
              </w:rPr>
            </w:pPr>
          </w:p>
        </w:tc>
        <w:tc>
          <w:tcPr>
            <w:tcW w:w="720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sz w:val="16"/>
                <w:szCs w:val="16"/>
                <w:lang w:val="lt-LT"/>
              </w:rPr>
              <w:t xml:space="preserve">60 </w:t>
            </w:r>
            <w:r w:rsidRPr="00523C44">
              <w:rPr>
                <w:rFonts w:ascii="Arial" w:hAnsi="Arial" w:cs="Arial"/>
                <w:sz w:val="14"/>
                <w:szCs w:val="14"/>
                <w:lang w:val="lt-LT"/>
              </w:rPr>
              <w:t>EUR</w:t>
            </w:r>
          </w:p>
        </w:tc>
        <w:tc>
          <w:tcPr>
            <w:tcW w:w="540" w:type="dxa"/>
            <w:shd w:val="clear" w:color="auto" w:fill="auto"/>
          </w:tcPr>
          <w:p w:rsidR="00A102EA" w:rsidRPr="00523C44" w:rsidRDefault="00C471EF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x</w:t>
            </w:r>
          </w:p>
        </w:tc>
      </w:tr>
      <w:tr w:rsidR="00A102EA" w:rsidRPr="00523C44" w:rsidTr="00523C44">
        <w:tc>
          <w:tcPr>
            <w:tcW w:w="468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5</w:t>
            </w:r>
            <w:r w:rsidR="00844E20">
              <w:rPr>
                <w:rFonts w:ascii="Arial" w:hAnsi="Arial" w:cs="Arial"/>
                <w:b/>
                <w:sz w:val="16"/>
                <w:szCs w:val="16"/>
                <w:lang w:val="lt-LT"/>
              </w:rPr>
              <w:t>2</w:t>
            </w: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Plombos, uždėtos techninės komisijos metu, pažeidimas ar jos pašalinimas</w:t>
            </w:r>
          </w:p>
        </w:tc>
        <w:tc>
          <w:tcPr>
            <w:tcW w:w="540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900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sz w:val="14"/>
                <w:szCs w:val="14"/>
                <w:lang w:val="lt-LT"/>
              </w:rPr>
            </w:pPr>
          </w:p>
        </w:tc>
        <w:tc>
          <w:tcPr>
            <w:tcW w:w="720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x</w:t>
            </w:r>
          </w:p>
        </w:tc>
      </w:tr>
      <w:tr w:rsidR="00A102EA" w:rsidRPr="00523C44" w:rsidTr="00523C44">
        <w:tc>
          <w:tcPr>
            <w:tcW w:w="468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5</w:t>
            </w:r>
            <w:r w:rsidR="00844E20">
              <w:rPr>
                <w:rFonts w:ascii="Arial" w:hAnsi="Arial" w:cs="Arial"/>
                <w:b/>
                <w:sz w:val="16"/>
                <w:szCs w:val="16"/>
                <w:lang w:val="lt-LT"/>
              </w:rPr>
              <w:t>3</w:t>
            </w: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A102EA" w:rsidRPr="00523C44" w:rsidRDefault="006071BB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Nedalyvavimas apdovanojimo ceremonijoje</w:t>
            </w:r>
          </w:p>
        </w:tc>
        <w:tc>
          <w:tcPr>
            <w:tcW w:w="540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900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sz w:val="14"/>
                <w:szCs w:val="14"/>
                <w:lang w:val="lt-LT"/>
              </w:rPr>
            </w:pPr>
          </w:p>
        </w:tc>
        <w:tc>
          <w:tcPr>
            <w:tcW w:w="720" w:type="dxa"/>
            <w:shd w:val="clear" w:color="auto" w:fill="auto"/>
          </w:tcPr>
          <w:p w:rsidR="00A102EA" w:rsidRPr="00523C44" w:rsidRDefault="006071BB" w:rsidP="00523C44">
            <w:pPr>
              <w:ind w:right="-1080"/>
              <w:rPr>
                <w:rFonts w:ascii="Arial" w:hAnsi="Arial" w:cs="Arial"/>
                <w:sz w:val="14"/>
                <w:szCs w:val="14"/>
                <w:lang w:val="lt-LT"/>
              </w:rPr>
            </w:pPr>
            <w:r w:rsidRPr="00523C44">
              <w:rPr>
                <w:rFonts w:ascii="Arial" w:hAnsi="Arial" w:cs="Arial"/>
                <w:sz w:val="14"/>
                <w:szCs w:val="14"/>
                <w:lang w:val="lt-LT"/>
              </w:rPr>
              <w:t>15 EUR</w:t>
            </w:r>
          </w:p>
        </w:tc>
        <w:tc>
          <w:tcPr>
            <w:tcW w:w="540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</w:tr>
    </w:tbl>
    <w:p w:rsidR="00245153" w:rsidRPr="0094617B" w:rsidRDefault="00245153" w:rsidP="006071BB">
      <w:pPr>
        <w:ind w:right="-1080"/>
        <w:rPr>
          <w:lang w:val="lt-LT"/>
        </w:rPr>
      </w:pPr>
    </w:p>
    <w:sectPr w:rsidR="00245153" w:rsidRPr="0094617B" w:rsidSect="00C31192">
      <w:headerReference w:type="default" r:id="rId7"/>
      <w:pgSz w:w="11906" w:h="16838"/>
      <w:pgMar w:top="899" w:right="707" w:bottom="899" w:left="1260" w:header="142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192" w:rsidRDefault="00C31192" w:rsidP="00C31192">
      <w:r>
        <w:separator/>
      </w:r>
    </w:p>
  </w:endnote>
  <w:endnote w:type="continuationSeparator" w:id="0">
    <w:p w:rsidR="00C31192" w:rsidRDefault="00C31192" w:rsidP="00C3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192" w:rsidRDefault="00C31192" w:rsidP="00C31192">
      <w:r>
        <w:separator/>
      </w:r>
    </w:p>
  </w:footnote>
  <w:footnote w:type="continuationSeparator" w:id="0">
    <w:p w:rsidR="00C31192" w:rsidRDefault="00C31192" w:rsidP="00C31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192" w:rsidRDefault="00C31192" w:rsidP="00C31192">
    <w:pPr>
      <w:pStyle w:val="Header"/>
      <w:jc w:val="right"/>
    </w:pPr>
    <w:r>
      <w:rPr>
        <w:noProof/>
        <w:lang w:val="lt-LT" w:eastAsia="lt-LT"/>
      </w:rPr>
      <w:drawing>
        <wp:inline distT="0" distB="0" distL="0" distR="0">
          <wp:extent cx="6626860" cy="1118870"/>
          <wp:effectExtent l="0" t="0" r="2540" b="5080"/>
          <wp:docPr id="1" name="Picture 2" descr="Rudens_ralis_2018_GAL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udens_ralis_2018_GAL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6860" cy="111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F0805">
      <w:rPr>
        <w:rFonts w:ascii="Minion Pro" w:hAnsi="Minion Pro" w:cs="Minion Pro"/>
        <w:color w:val="231F20"/>
        <w:spacing w:val="-1"/>
        <w:sz w:val="16"/>
        <w:szCs w:val="16"/>
      </w:rPr>
      <w:t xml:space="preserve"> </w:t>
    </w:r>
    <w:r>
      <w:rPr>
        <w:rFonts w:ascii="Minion Pro" w:hAnsi="Minion Pro" w:cs="Minion Pro"/>
        <w:color w:val="231F20"/>
        <w:spacing w:val="-1"/>
        <w:sz w:val="16"/>
        <w:szCs w:val="16"/>
      </w:rPr>
      <w:t>P</w:t>
    </w:r>
    <w:r>
      <w:rPr>
        <w:rFonts w:ascii="Minion Pro" w:hAnsi="Minion Pro" w:cs="Minion Pro"/>
        <w:color w:val="231F20"/>
        <w:sz w:val="16"/>
        <w:szCs w:val="16"/>
      </w:rPr>
      <w:t>RIEDAS / APPENDIX 1</w:t>
    </w:r>
    <w:r>
      <w:rPr>
        <w:rFonts w:ascii="Minion Pro" w:hAnsi="Minion Pro" w:cs="Minion Pro"/>
        <w:color w:val="231F20"/>
        <w:sz w:val="16"/>
        <w:szCs w:val="16"/>
      </w:rPr>
      <w:t>4</w:t>
    </w:r>
  </w:p>
  <w:p w:rsidR="00C31192" w:rsidRDefault="00C311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F2"/>
    <w:rsid w:val="000255A6"/>
    <w:rsid w:val="000443DA"/>
    <w:rsid w:val="00081C59"/>
    <w:rsid w:val="000C08FB"/>
    <w:rsid w:val="000F3302"/>
    <w:rsid w:val="000F3EF2"/>
    <w:rsid w:val="001436E5"/>
    <w:rsid w:val="001B56E3"/>
    <w:rsid w:val="002145C1"/>
    <w:rsid w:val="00245153"/>
    <w:rsid w:val="00343EA5"/>
    <w:rsid w:val="00397074"/>
    <w:rsid w:val="003B21E5"/>
    <w:rsid w:val="003C0D93"/>
    <w:rsid w:val="003D5A24"/>
    <w:rsid w:val="003E1396"/>
    <w:rsid w:val="003F0BA8"/>
    <w:rsid w:val="00403453"/>
    <w:rsid w:val="00450192"/>
    <w:rsid w:val="00496302"/>
    <w:rsid w:val="004A7A05"/>
    <w:rsid w:val="00523C44"/>
    <w:rsid w:val="0054220C"/>
    <w:rsid w:val="0055636A"/>
    <w:rsid w:val="005A4DA5"/>
    <w:rsid w:val="005F66B9"/>
    <w:rsid w:val="006071BB"/>
    <w:rsid w:val="0065192C"/>
    <w:rsid w:val="006D4284"/>
    <w:rsid w:val="006E01AF"/>
    <w:rsid w:val="00713224"/>
    <w:rsid w:val="00726ED9"/>
    <w:rsid w:val="00766258"/>
    <w:rsid w:val="007C04C1"/>
    <w:rsid w:val="007E5144"/>
    <w:rsid w:val="00844E20"/>
    <w:rsid w:val="00883E0F"/>
    <w:rsid w:val="008D3A03"/>
    <w:rsid w:val="0094384A"/>
    <w:rsid w:val="0094617B"/>
    <w:rsid w:val="00947059"/>
    <w:rsid w:val="00981E04"/>
    <w:rsid w:val="00990A66"/>
    <w:rsid w:val="009E455E"/>
    <w:rsid w:val="00A102EA"/>
    <w:rsid w:val="00A13248"/>
    <w:rsid w:val="00A62983"/>
    <w:rsid w:val="00A92E4B"/>
    <w:rsid w:val="00AD53F7"/>
    <w:rsid w:val="00AF376B"/>
    <w:rsid w:val="00AF49E6"/>
    <w:rsid w:val="00B028E5"/>
    <w:rsid w:val="00BA5E5A"/>
    <w:rsid w:val="00BD746B"/>
    <w:rsid w:val="00C31192"/>
    <w:rsid w:val="00C44439"/>
    <w:rsid w:val="00C471EF"/>
    <w:rsid w:val="00C51F4D"/>
    <w:rsid w:val="00C6508D"/>
    <w:rsid w:val="00C66D1D"/>
    <w:rsid w:val="00C91934"/>
    <w:rsid w:val="00CA5B65"/>
    <w:rsid w:val="00CD29F2"/>
    <w:rsid w:val="00DA6AA0"/>
    <w:rsid w:val="00DC5B0C"/>
    <w:rsid w:val="00E345AF"/>
    <w:rsid w:val="00E51375"/>
    <w:rsid w:val="00EC7D53"/>
    <w:rsid w:val="00ED78A3"/>
    <w:rsid w:val="00F005E9"/>
    <w:rsid w:val="00F04F46"/>
    <w:rsid w:val="00F5310D"/>
    <w:rsid w:val="00F543A8"/>
    <w:rsid w:val="00F87AC9"/>
    <w:rsid w:val="00FB2F65"/>
    <w:rsid w:val="00FC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29F2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E1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3119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19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3119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C31192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29F2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E1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3119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19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3119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C3119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2969</Words>
  <Characters>1693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Neringa</cp:lastModifiedBy>
  <cp:revision>2</cp:revision>
  <cp:lastPrinted>2017-06-29T15:16:00Z</cp:lastPrinted>
  <dcterms:created xsi:type="dcterms:W3CDTF">2018-08-03T16:20:00Z</dcterms:created>
  <dcterms:modified xsi:type="dcterms:W3CDTF">2018-08-03T16:20:00Z</dcterms:modified>
</cp:coreProperties>
</file>